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D42" w:rsidRPr="006E5CD4" w:rsidRDefault="001B6D42" w:rsidP="006E5CD4">
      <w:pPr>
        <w:pStyle w:val="Title"/>
      </w:pPr>
      <w:r w:rsidRPr="006E5CD4">
        <w:t xml:space="preserve">Improving Access </w:t>
      </w:r>
    </w:p>
    <w:p w:rsidR="006E5CD4" w:rsidRPr="001B6D42" w:rsidRDefault="001B6D42" w:rsidP="006E5CD4">
      <w:pPr>
        <w:pStyle w:val="Title"/>
      </w:pPr>
      <w:r w:rsidRPr="006E5CD4">
        <w:t>to Mental Health Services</w:t>
      </w:r>
      <w:r w:rsidR="006E5CD4" w:rsidRPr="001B6D42">
        <w:rPr>
          <w:noProof/>
          <w:lang w:eastAsia="en-US"/>
        </w:rPr>
        <mc:AlternateContent>
          <mc:Choice Requires="wps">
            <w:drawing>
              <wp:anchor distT="182880" distB="182880" distL="274320" distR="274320" simplePos="0" relativeHeight="251659264" behindDoc="0" locked="0" layoutInCell="1" allowOverlap="0">
                <wp:simplePos x="0" y="0"/>
                <wp:positionH relativeFrom="margin">
                  <wp:posOffset>-38100</wp:posOffset>
                </wp:positionH>
                <wp:positionV relativeFrom="paragraph">
                  <wp:posOffset>348615</wp:posOffset>
                </wp:positionV>
                <wp:extent cx="2527300" cy="7458075"/>
                <wp:effectExtent l="0" t="0" r="6350" b="952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527300" cy="7458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4045"/>
                            </w:tblGrid>
                            <w:tr w:rsidR="006C381A" w:rsidRPr="006C381A" w:rsidTr="006C381A">
                              <w:trPr>
                                <w:trHeight w:hRule="exact" w:val="1397"/>
                              </w:trPr>
                              <w:tc>
                                <w:tcPr>
                                  <w:tcW w:w="4045" w:type="dxa"/>
                                  <w:tcBorders>
                                    <w:top w:val="nil"/>
                                    <w:left w:val="nil"/>
                                    <w:bottom w:val="nil"/>
                                    <w:right w:val="nil"/>
                                  </w:tcBorders>
                                  <w:shd w:val="clear" w:color="auto" w:fill="auto"/>
                                  <w:tcMar>
                                    <w:top w:w="677" w:type="dxa"/>
                                    <w:bottom w:w="288" w:type="dxa"/>
                                  </w:tcMar>
                                </w:tcPr>
                                <w:p w:rsidR="006C381A" w:rsidRPr="006C381A" w:rsidRDefault="006C381A" w:rsidP="006C381A">
                                  <w:pPr>
                                    <w:spacing w:after="0"/>
                                  </w:pPr>
                                  <w:r w:rsidRPr="006C381A">
                                    <w:rPr>
                                      <w:noProof/>
                                    </w:rPr>
                                    <w:drawing>
                                      <wp:inline distT="0" distB="0" distL="0" distR="0">
                                        <wp:extent cx="2568575" cy="42735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boxbar-01.png"/>
                                                <pic:cNvPicPr/>
                                              </pic:nvPicPr>
                                              <pic:blipFill>
                                                <a:blip r:embed="rId9"/>
                                                <a:stretch>
                                                  <a:fillRect/>
                                                </a:stretch>
                                              </pic:blipFill>
                                              <pic:spPr>
                                                <a:xfrm>
                                                  <a:off x="0" y="0"/>
                                                  <a:ext cx="2568575" cy="427355"/>
                                                </a:xfrm>
                                                <a:prstGeom prst="rect">
                                                  <a:avLst/>
                                                </a:prstGeom>
                                              </pic:spPr>
                                            </pic:pic>
                                          </a:graphicData>
                                        </a:graphic>
                                      </wp:inline>
                                    </w:drawing>
                                  </w:r>
                                </w:p>
                              </w:tc>
                            </w:tr>
                            <w:tr w:rsidR="001B38EE" w:rsidRPr="001B38EE" w:rsidTr="001B6D42">
                              <w:trPr>
                                <w:trHeight w:hRule="exact" w:val="3180"/>
                              </w:trPr>
                              <w:tc>
                                <w:tcPr>
                                  <w:tcW w:w="4045" w:type="dxa"/>
                                  <w:tcBorders>
                                    <w:top w:val="nil"/>
                                    <w:left w:val="nil"/>
                                    <w:bottom w:val="nil"/>
                                    <w:right w:val="nil"/>
                                  </w:tcBorders>
                                  <w:shd w:val="clear" w:color="auto" w:fill="auto"/>
                                </w:tcPr>
                                <w:p w:rsidR="00A82319" w:rsidRDefault="001B6D42" w:rsidP="001B6D42">
                                  <w:pPr>
                                    <w:pStyle w:val="BlockText"/>
                                  </w:pPr>
                                  <w:r w:rsidRPr="001B6D42">
                                    <w:t>After identifying gaps in mental health services within our middle schools, we launched the Healthy Minds program—providing training for teachers and staff and a curriculum to foster mental health for students. Positive results were evident after just one year, and more students are getting the support they need.</w:t>
                                  </w:r>
                                </w:p>
                                <w:p w:rsidR="001B6D42" w:rsidRPr="001B38EE" w:rsidRDefault="001B6D42" w:rsidP="001B6D42">
                                  <w:pPr>
                                    <w:pStyle w:val="BlockText"/>
                                    <w:rPr>
                                      <w:color w:val="FFFFFF" w:themeColor="background1"/>
                                    </w:rPr>
                                  </w:pPr>
                                </w:p>
                              </w:tc>
                            </w:tr>
                            <w:tr w:rsidR="001B38EE" w:rsidRPr="001B38EE" w:rsidTr="001B6D42">
                              <w:trPr>
                                <w:trHeight w:hRule="exact" w:val="4305"/>
                              </w:trPr>
                              <w:tc>
                                <w:tcPr>
                                  <w:tcW w:w="4045" w:type="dxa"/>
                                  <w:tcBorders>
                                    <w:top w:val="nil"/>
                                  </w:tcBorders>
                                </w:tcPr>
                                <w:p w:rsidR="00A82319" w:rsidRPr="001B38EE" w:rsidRDefault="008956E6">
                                  <w:pPr>
                                    <w:rPr>
                                      <w:color w:val="FFFFFF" w:themeColor="background1"/>
                                    </w:rPr>
                                  </w:pPr>
                                  <w:r w:rsidRPr="001B38EE">
                                    <w:rPr>
                                      <w:noProof/>
                                      <w:color w:val="FFFFFF" w:themeColor="background1"/>
                                      <w:lang w:eastAsia="en-US"/>
                                    </w:rPr>
                                    <w:drawing>
                                      <wp:inline distT="0" distB="0" distL="0" distR="0" wp14:anchorId="1053E2C8" wp14:editId="7D2FD736">
                                        <wp:extent cx="2512927" cy="2705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rotWithShape="1">
                                                <a:blip r:embed="rId10"/>
                                                <a:srcRect t="2178" r="14830" b="5441"/>
                                                <a:stretch/>
                                              </pic:blipFill>
                                              <pic:spPr bwMode="auto">
                                                <a:xfrm>
                                                  <a:off x="0" y="0"/>
                                                  <a:ext cx="2581362" cy="27787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20ED5" w:rsidRPr="001B38EE" w:rsidTr="006C381A">
                              <w:trPr>
                                <w:trHeight w:hRule="exact" w:val="1467"/>
                              </w:trPr>
                              <w:tc>
                                <w:tcPr>
                                  <w:tcW w:w="4045" w:type="dxa"/>
                                  <w:shd w:val="clear" w:color="auto" w:fill="2B88B9"/>
                                </w:tcPr>
                                <w:p w:rsidR="00920ED5" w:rsidRPr="001B38EE" w:rsidRDefault="001B6D42" w:rsidP="00E62CBC">
                                  <w:pPr>
                                    <w:pStyle w:val="Caption"/>
                                    <w:rPr>
                                      <w:noProof/>
                                      <w:lang w:eastAsia="en-US"/>
                                    </w:rPr>
                                  </w:pPr>
                                  <w:r w:rsidRPr="001B6D42">
                                    <w:rPr>
                                      <w:noProof/>
                                      <w:lang w:eastAsia="en-US"/>
                                    </w:rPr>
                                    <w:t>THROUGH THE HEALTHY MINDS PROGRAM, WE CAN BETTER MEET STUDENTS’ MENTAL HEALTH NEEDS</w:t>
                                  </w:r>
                                </w:p>
                              </w:tc>
                            </w:tr>
                          </w:tbl>
                          <w:sdt>
                            <w:sdtPr>
                              <w:id w:val="-1513135295"/>
                              <w:placeholder>
                                <w:docPart w:val="AAE223D92EF24873906D0BF33ECCE470"/>
                              </w:placeholder>
                              <w:temporary/>
                              <w:showingPlcHdr/>
                              <w15:appearance w15:val="hidden"/>
                              <w:text/>
                            </w:sdtPr>
                            <w:sdtEndPr/>
                            <w:sdtContent>
                              <w:p w:rsidR="00A82319" w:rsidRPr="001B38EE" w:rsidRDefault="008956E6" w:rsidP="00E62CBC">
                                <w:pPr>
                                  <w:pStyle w:val="Caption"/>
                                </w:pPr>
                                <w:r w:rsidRPr="009B3CE6">
                                  <w:t>Tap here to add a caption</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alt="Text box sidebar" style="position:absolute;left:0;text-align:left;margin-left:-3pt;margin-top:27.45pt;width:199pt;height:587.25pt;z-index:251659264;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" o:allowoverlap="f" filled="f" stroked="f" strokeweight=".5pt">
                <v:textbox inset="0,0,0,0">
                  <w:txbxContent>
                    <w:tbl>
                      <w:tblPr>
                        <w:tblW w:w="4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Description w:val="Sidebar layout table"/>
                      </w:tblPr>
                      <w:tblGrid>
                        <w:gridCol w:w="4045"/>
                      </w:tblGrid>
                      <w:tr w:rsidR="006C381A" w:rsidRPr="006C381A" w:rsidTr="006C381A">
                        <w:trPr>
                          <w:trHeight w:hRule="exact" w:val="1397"/>
                        </w:trPr>
                        <w:tc>
                          <w:tcPr>
                            <w:tcW w:w="4045" w:type="dxa"/>
                            <w:tcBorders>
                              <w:top w:val="nil"/>
                              <w:left w:val="nil"/>
                              <w:bottom w:val="nil"/>
                              <w:right w:val="nil"/>
                            </w:tcBorders>
                            <w:shd w:val="clear" w:color="auto" w:fill="auto"/>
                            <w:tcMar>
                              <w:top w:w="677" w:type="dxa"/>
                              <w:bottom w:w="288" w:type="dxa"/>
                            </w:tcMar>
                          </w:tcPr>
                          <w:p w:rsidR="006C381A" w:rsidRPr="006C381A" w:rsidRDefault="006C381A" w:rsidP="006C381A">
                            <w:pPr>
                              <w:spacing w:after="0"/>
                            </w:pPr>
                            <w:r w:rsidRPr="006C381A">
                              <w:rPr>
                                <w:noProof/>
                              </w:rPr>
                              <w:drawing>
                                <wp:inline distT="0" distB="0" distL="0" distR="0">
                                  <wp:extent cx="2568575" cy="427355"/>
                                  <wp:effectExtent l="0" t="0" r="317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boxbar-01.png"/>
                                          <pic:cNvPicPr/>
                                        </pic:nvPicPr>
                                        <pic:blipFill>
                                          <a:blip r:embed="rId9"/>
                                          <a:stretch>
                                            <a:fillRect/>
                                          </a:stretch>
                                        </pic:blipFill>
                                        <pic:spPr>
                                          <a:xfrm>
                                            <a:off x="0" y="0"/>
                                            <a:ext cx="2568575" cy="427355"/>
                                          </a:xfrm>
                                          <a:prstGeom prst="rect">
                                            <a:avLst/>
                                          </a:prstGeom>
                                        </pic:spPr>
                                      </pic:pic>
                                    </a:graphicData>
                                  </a:graphic>
                                </wp:inline>
                              </w:drawing>
                            </w:r>
                          </w:p>
                        </w:tc>
                      </w:tr>
                      <w:tr w:rsidR="001B38EE" w:rsidRPr="001B38EE" w:rsidTr="001B6D42">
                        <w:trPr>
                          <w:trHeight w:hRule="exact" w:val="3180"/>
                        </w:trPr>
                        <w:tc>
                          <w:tcPr>
                            <w:tcW w:w="4045" w:type="dxa"/>
                            <w:tcBorders>
                              <w:top w:val="nil"/>
                              <w:left w:val="nil"/>
                              <w:bottom w:val="nil"/>
                              <w:right w:val="nil"/>
                            </w:tcBorders>
                            <w:shd w:val="clear" w:color="auto" w:fill="auto"/>
                          </w:tcPr>
                          <w:p w:rsidR="00A82319" w:rsidRDefault="001B6D42" w:rsidP="001B6D42">
                            <w:pPr>
                              <w:pStyle w:val="BlockText"/>
                            </w:pPr>
                            <w:r w:rsidRPr="001B6D42">
                              <w:t>After identifying gaps in mental health services within our middle schools, we launched the Healthy Minds program—providing training for teachers and staff and a curriculum to foster mental health for students. Positive results were evident after just one year, and more students are getting the support they need.</w:t>
                            </w:r>
                          </w:p>
                          <w:p w:rsidR="001B6D42" w:rsidRPr="001B38EE" w:rsidRDefault="001B6D42" w:rsidP="001B6D42">
                            <w:pPr>
                              <w:pStyle w:val="BlockText"/>
                              <w:rPr>
                                <w:color w:val="FFFFFF" w:themeColor="background1"/>
                              </w:rPr>
                            </w:pPr>
                          </w:p>
                        </w:tc>
                      </w:tr>
                      <w:tr w:rsidR="001B38EE" w:rsidRPr="001B38EE" w:rsidTr="001B6D42">
                        <w:trPr>
                          <w:trHeight w:hRule="exact" w:val="4305"/>
                        </w:trPr>
                        <w:tc>
                          <w:tcPr>
                            <w:tcW w:w="4045" w:type="dxa"/>
                            <w:tcBorders>
                              <w:top w:val="nil"/>
                            </w:tcBorders>
                          </w:tcPr>
                          <w:p w:rsidR="00A82319" w:rsidRPr="001B38EE" w:rsidRDefault="008956E6">
                            <w:pPr>
                              <w:rPr>
                                <w:color w:val="FFFFFF" w:themeColor="background1"/>
                              </w:rPr>
                            </w:pPr>
                            <w:r w:rsidRPr="001B38EE">
                              <w:rPr>
                                <w:noProof/>
                                <w:color w:val="FFFFFF" w:themeColor="background1"/>
                                <w:lang w:eastAsia="en-US"/>
                              </w:rPr>
                              <w:drawing>
                                <wp:inline distT="0" distB="0" distL="0" distR="0" wp14:anchorId="1053E2C8" wp14:editId="7D2FD736">
                                  <wp:extent cx="2512927" cy="2705100"/>
                                  <wp:effectExtent l="0" t="0" r="190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Dropbox\7-27 specs\newsletter\front.png"/>
                                          <pic:cNvPicPr>
                                            <a:picLocks noChangeAspect="1" noChangeArrowheads="1"/>
                                          </pic:cNvPicPr>
                                        </pic:nvPicPr>
                                        <pic:blipFill rotWithShape="1">
                                          <a:blip r:embed="rId10"/>
                                          <a:srcRect t="2178" r="14830" b="5441"/>
                                          <a:stretch/>
                                        </pic:blipFill>
                                        <pic:spPr bwMode="auto">
                                          <a:xfrm>
                                            <a:off x="0" y="0"/>
                                            <a:ext cx="2581362" cy="277876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20ED5" w:rsidRPr="001B38EE" w:rsidTr="006C381A">
                        <w:trPr>
                          <w:trHeight w:hRule="exact" w:val="1467"/>
                        </w:trPr>
                        <w:tc>
                          <w:tcPr>
                            <w:tcW w:w="4045" w:type="dxa"/>
                            <w:shd w:val="clear" w:color="auto" w:fill="2B88B9"/>
                          </w:tcPr>
                          <w:p w:rsidR="00920ED5" w:rsidRPr="001B38EE" w:rsidRDefault="001B6D42" w:rsidP="00E62CBC">
                            <w:pPr>
                              <w:pStyle w:val="Caption"/>
                              <w:rPr>
                                <w:noProof/>
                                <w:lang w:eastAsia="en-US"/>
                              </w:rPr>
                            </w:pPr>
                            <w:r w:rsidRPr="001B6D42">
                              <w:rPr>
                                <w:noProof/>
                                <w:lang w:eastAsia="en-US"/>
                              </w:rPr>
                              <w:t>THROUGH THE HEALTHY MINDS PROGRAM, WE CAN BETTER MEET STUDENTS’ MENTAL HEALTH NEEDS</w:t>
                            </w:r>
                          </w:p>
                        </w:tc>
                      </w:tr>
                    </w:tbl>
                    <w:sdt>
                      <w:sdtPr>
                        <w:id w:val="-1513135295"/>
                        <w:placeholder>
                          <w:docPart w:val="AAE223D92EF24873906D0BF33ECCE470"/>
                        </w:placeholder>
                        <w:temporary/>
                        <w:showingPlcHdr/>
                        <w15:appearance w15:val="hidden"/>
                        <w:text/>
                      </w:sdtPr>
                      <w:sdtEndPr/>
                      <w:sdtContent>
                        <w:p w:rsidR="00A82319" w:rsidRPr="001B38EE" w:rsidRDefault="008956E6" w:rsidP="00E62CBC">
                          <w:pPr>
                            <w:pStyle w:val="Caption"/>
                          </w:pPr>
                          <w:r w:rsidRPr="009B3CE6">
                            <w:t>Tap here to add a caption</w:t>
                          </w:r>
                        </w:p>
                      </w:sdtContent>
                    </w:sdt>
                  </w:txbxContent>
                </v:textbox>
                <w10:wrap type="square" anchorx="margin"/>
              </v:shape>
            </w:pict>
          </mc:Fallback>
        </mc:AlternateContent>
      </w:r>
    </w:p>
    <w:p w:rsidR="00A82319" w:rsidRDefault="0071341B" w:rsidP="00F86E2F">
      <w:pPr>
        <w:pStyle w:val="BlockHeading"/>
      </w:pPr>
      <w:r>
        <w:rPr>
          <w:noProof/>
        </w:rPr>
        <w:drawing>
          <wp:inline distT="0" distB="0" distL="0" distR="0">
            <wp:extent cx="237744" cy="234696"/>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rrowcircle-01.png"/>
                    <pic:cNvPicPr/>
                  </pic:nvPicPr>
                  <pic:blipFill>
                    <a:blip r:embed="rId11"/>
                    <a:stretch>
                      <a:fillRect/>
                    </a:stretch>
                  </pic:blipFill>
                  <pic:spPr>
                    <a:xfrm>
                      <a:off x="0" y="0"/>
                      <a:ext cx="237744" cy="234696"/>
                    </a:xfrm>
                    <a:prstGeom prst="rect">
                      <a:avLst/>
                    </a:prstGeom>
                  </pic:spPr>
                </pic:pic>
              </a:graphicData>
            </a:graphic>
          </wp:inline>
        </w:drawing>
      </w:r>
      <w:r>
        <w:t xml:space="preserve"> </w:t>
      </w:r>
      <w:r w:rsidR="00FB5598">
        <w:t>challenge</w:t>
      </w:r>
    </w:p>
    <w:p w:rsidR="00FB5598" w:rsidRDefault="00FB5598" w:rsidP="00FB5598">
      <w:r>
        <w:t xml:space="preserve">Tommy was a successful, well-liked student all through elementary school, but in middle school that all changed. He began acting out and even skipping classes. His teachers grew concerned as his grades dropped, and his classmates steered clear of his bullying behavior. Tommy is not unique in this regard. </w:t>
      </w:r>
    </w:p>
    <w:p w:rsidR="00FB5598" w:rsidRDefault="00FB5598" w:rsidP="00FB5598">
      <w:r>
        <w:t xml:space="preserve">In the Anytown District Schools, it is estimated that 1 in 5 students will experience a mental health issue before graduating high school—that’s about 1,450 students. Students with mental health problems often struggle with academics, have difficulty interacting with their teachers and peers, and can be disruptive in the classroom, affecting other students’ ability to focus and learn. </w:t>
      </w:r>
    </w:p>
    <w:p w:rsidR="00A82319" w:rsidRDefault="00FB5598" w:rsidP="00FB5598">
      <w:r>
        <w:t>Although our district had recognized student mental health as a priority, we did not have the staff or the expertise needed to adequately address the needs of students who faced mental health issues.</w:t>
      </w:r>
    </w:p>
    <w:p w:rsidR="00A82319" w:rsidRDefault="0071341B" w:rsidP="0071341B">
      <w:pPr>
        <w:pStyle w:val="BlockHeading"/>
        <w:ind w:left="360"/>
      </w:pPr>
      <w:r>
        <w:rPr>
          <w:noProof/>
        </w:rPr>
        <w:drawing>
          <wp:inline distT="0" distB="0" distL="0" distR="0">
            <wp:extent cx="237744" cy="2377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rrowcircle-01.png"/>
                    <pic:cNvPicPr/>
                  </pic:nvPicPr>
                  <pic:blipFill>
                    <a:blip r:embed="rId11"/>
                    <a:stretch>
                      <a:fillRect/>
                    </a:stretch>
                  </pic:blipFill>
                  <pic:spPr>
                    <a:xfrm>
                      <a:off x="0" y="0"/>
                      <a:ext cx="237744" cy="237744"/>
                    </a:xfrm>
                    <a:prstGeom prst="rect">
                      <a:avLst/>
                    </a:prstGeom>
                  </pic:spPr>
                </pic:pic>
              </a:graphicData>
            </a:graphic>
          </wp:inline>
        </w:drawing>
      </w:r>
      <w:r>
        <w:t xml:space="preserve"> </w:t>
      </w:r>
      <w:r w:rsidR="00FB5598">
        <w:t>solution</w:t>
      </w:r>
    </w:p>
    <w:p w:rsidR="00FB5598" w:rsidRDefault="00FB5598" w:rsidP="00FB5598">
      <w:pPr>
        <w:rPr>
          <w:noProof/>
        </w:rPr>
      </w:pPr>
      <w:r>
        <w:rPr>
          <w:noProof/>
        </w:rPr>
        <w:t xml:space="preserve">Through the Safe Schools/Healthy Students grant, our district conducted a needs assessment across all elementary, middle, and high schools—looking at discipline rates, absenteeism, staffing levels for mental health services, student use of such services, and practices for linking students to community resources. </w:t>
      </w:r>
    </w:p>
    <w:p w:rsidR="00FB5598" w:rsidRDefault="00FB5598" w:rsidP="00FB5598">
      <w:pPr>
        <w:rPr>
          <w:noProof/>
        </w:rPr>
      </w:pPr>
      <w:r>
        <w:rPr>
          <w:noProof/>
        </w:rPr>
        <w:t xml:space="preserve">We then reviewed a range of evidence-based programs and ultimately selected the Healthy Minds program, to be implemented in our two middle schools, where the assessment showed the needs were most pressing. The program provides a mental health curriculum for students along with tools and training to help teachers and staff identify and address mental health issues. </w:t>
      </w:r>
    </w:p>
    <w:p w:rsidR="006E5CD4" w:rsidRDefault="00FB5598" w:rsidP="00FB5598">
      <w:pPr>
        <w:rPr>
          <w:noProof/>
        </w:rPr>
      </w:pPr>
      <w:r>
        <w:rPr>
          <w:noProof/>
        </w:rPr>
        <w:t>To support this effort, we engaged Teen Success Outreach, a local organization offering mental health services for youth, to provide consultation and connect us with other relevant community resources.</w:t>
      </w:r>
    </w:p>
    <w:p w:rsidR="006E5CD4" w:rsidRDefault="006E5CD4">
      <w:pPr>
        <w:spacing w:after="200"/>
        <w:rPr>
          <w:noProof/>
        </w:rPr>
      </w:pPr>
      <w:r>
        <w:rPr>
          <w:noProof/>
        </w:rPr>
        <w:br w:type="page"/>
      </w:r>
    </w:p>
    <w:p w:rsidR="00A82319" w:rsidRDefault="0071341B" w:rsidP="00F86E2F">
      <w:pPr>
        <w:pStyle w:val="BlockHeading"/>
      </w:pPr>
      <w:r>
        <w:rPr>
          <w:noProof/>
        </w:rPr>
        <w:lastRenderedPageBreak/>
        <w:drawing>
          <wp:inline distT="0" distB="0" distL="0" distR="0">
            <wp:extent cx="237744" cy="23469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arrowcircle-01.png"/>
                    <pic:cNvPicPr/>
                  </pic:nvPicPr>
                  <pic:blipFill>
                    <a:blip r:embed="rId11"/>
                    <a:stretch>
                      <a:fillRect/>
                    </a:stretch>
                  </pic:blipFill>
                  <pic:spPr>
                    <a:xfrm>
                      <a:off x="0" y="0"/>
                      <a:ext cx="237744" cy="234696"/>
                    </a:xfrm>
                    <a:prstGeom prst="rect">
                      <a:avLst/>
                    </a:prstGeom>
                  </pic:spPr>
                </pic:pic>
              </a:graphicData>
            </a:graphic>
          </wp:inline>
        </w:drawing>
      </w:r>
      <w:r>
        <w:t xml:space="preserve"> </w:t>
      </w:r>
      <w:r w:rsidR="006E5CD4">
        <w:t>results</w:t>
      </w:r>
    </w:p>
    <w:p w:rsidR="006E5CD4" w:rsidRDefault="006E5CD4" w:rsidP="006E5CD4">
      <w:pPr>
        <w:rPr>
          <w:noProof/>
        </w:rPr>
      </w:pPr>
      <w:r>
        <w:rPr>
          <w:noProof/>
        </w:rPr>
        <w:t xml:space="preserve">The district’s 68 middle school teachers and administrative staff have completed initial training through Healthy Minds, and 1,200 students have participated in activities and lessons through its curriculum. </w:t>
      </w:r>
    </w:p>
    <w:p w:rsidR="006E5CD4" w:rsidRDefault="006E5CD4" w:rsidP="006E5CD4">
      <w:pPr>
        <w:rPr>
          <w:noProof/>
        </w:rPr>
      </w:pPr>
      <w:r>
        <w:rPr>
          <w:noProof/>
        </w:rPr>
        <w:t>Based on the thorough needs assessment, the school board approved the hiring of an additional school counselor to be shared between middle schools. From 2015 to 2016, the number of students seeking and receiving mental health services in the middle schools jumped 18 percent, and referrals to community services increased 13 percent. Teachers also reported feeling more confident in identifying and helping students who need services.</w:t>
      </w:r>
    </w:p>
    <w:p w:rsidR="00A82319" w:rsidRDefault="006E5CD4" w:rsidP="006E5CD4">
      <w:pPr>
        <w:rPr>
          <w:noProof/>
        </w:rPr>
      </w:pPr>
      <w:r>
        <w:rPr>
          <w:noProof/>
        </w:rPr>
        <w:t>As a result of training received through Healthy Minds, Tommy’s English teacher referred him for in-school counseling, which led to a connection with a local psychiatrist who could provide the more intensive services he needs to succeed in school.</w:t>
      </w:r>
    </w:p>
    <w:p w:rsidR="00A82319" w:rsidRDefault="003F2677" w:rsidP="00F86E2F">
      <w:pPr>
        <w:pStyle w:val="BlockHeading"/>
      </w:pPr>
      <w:r>
        <w:rPr>
          <w:noProof/>
          <w:lang w:eastAsia="en-US"/>
        </w:rPr>
        <w:drawing>
          <wp:inline distT="0" distB="0" distL="0" distR="0">
            <wp:extent cx="237744" cy="234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rrowcircle-01.png"/>
                    <pic:cNvPicPr/>
                  </pic:nvPicPr>
                  <pic:blipFill>
                    <a:blip r:embed="rId11"/>
                    <a:stretch>
                      <a:fillRect/>
                    </a:stretch>
                  </pic:blipFill>
                  <pic:spPr>
                    <a:xfrm>
                      <a:off x="0" y="0"/>
                      <a:ext cx="237744" cy="234696"/>
                    </a:xfrm>
                    <a:prstGeom prst="rect">
                      <a:avLst/>
                    </a:prstGeom>
                  </pic:spPr>
                </pic:pic>
              </a:graphicData>
            </a:graphic>
          </wp:inline>
        </w:drawing>
      </w:r>
      <w:r w:rsidR="008956E6">
        <w:rPr>
          <w:noProof/>
          <w:lang w:eastAsia="en-US"/>
        </w:rPr>
        <mc:AlternateContent>
          <mc:Choice Requires="wps">
            <w:drawing>
              <wp:anchor distT="182880" distB="182880" distL="274320" distR="274320" simplePos="0" relativeHeight="251663360" behindDoc="0" locked="1" layoutInCell="1" allowOverlap="0" wp14:anchorId="06E422E2" wp14:editId="791AEBB9">
                <wp:simplePos x="0" y="0"/>
                <wp:positionH relativeFrom="margin">
                  <wp:align>left</wp:align>
                </wp:positionH>
                <wp:positionV relativeFrom="margin">
                  <wp:posOffset>1905</wp:posOffset>
                </wp:positionV>
                <wp:extent cx="2445385" cy="7734300"/>
                <wp:effectExtent l="0" t="0" r="12065" b="0"/>
                <wp:wrapSquare wrapText="bothSides"/>
                <wp:docPr id="6" name="Text Box 6" descr="Text box sidebar"/>
                <wp:cNvGraphicFramePr/>
                <a:graphic xmlns:a="http://schemas.openxmlformats.org/drawingml/2006/main">
                  <a:graphicData uri="http://schemas.microsoft.com/office/word/2010/wordprocessingShape">
                    <wps:wsp>
                      <wps:cNvSpPr txBox="1"/>
                      <wps:spPr>
                        <a:xfrm>
                          <a:off x="0" y="0"/>
                          <a:ext cx="244538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EA4DAE"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EA4DAE" w:rsidTr="00BE6F82">
                                    <w:trPr>
                                      <w:trHeight w:val="612"/>
                                    </w:trPr>
                                    <w:tc>
                                      <w:tcPr>
                                        <w:tcW w:w="3870" w:type="dxa"/>
                                      </w:tcPr>
                                      <w:p w:rsidR="00EA4DAE" w:rsidRPr="00EA4DAE" w:rsidRDefault="00EA4DAE" w:rsidP="00EA4DAE">
                                        <w:pPr>
                                          <w:ind w:left="-120"/>
                                        </w:pPr>
                                        <w:r>
                                          <w:rPr>
                                            <w:noProof/>
                                          </w:rPr>
                                          <w:drawing>
                                            <wp:inline distT="0" distB="0" distL="0" distR="0">
                                              <wp:extent cx="2461254"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EA4DAE" w:rsidRPr="00EA4DAE" w:rsidRDefault="006E5CD4" w:rsidP="00EA4DAE">
                                  <w:pPr>
                                    <w:pStyle w:val="BlockText"/>
                                  </w:pPr>
                                  <w:r w:rsidRPr="006E5CD4">
                                    <w:t>“When one of my students fell behind and became withdrawn, I wasn’t quite sure how to approach him or his family. The Healthy Minds program equipped me to connect that student with the help he needs—I’m already seeing some positive changes in his behavior and attitude.” – Sue Becker, teacher, Johnson Middle School</w:t>
                                  </w:r>
                                </w:p>
                              </w:tc>
                            </w:tr>
                            <w:tr w:rsidR="00D458DD" w:rsidTr="00BE6F82">
                              <w:trPr>
                                <w:trHeight w:hRule="exact" w:val="3312"/>
                              </w:trPr>
                              <w:tc>
                                <w:tcPr>
                                  <w:tcW w:w="3960" w:type="dxa"/>
                                  <w:shd w:val="clear" w:color="auto" w:fill="FFFFFF" w:themeFill="background1"/>
                                </w:tcPr>
                                <w:p w:rsidR="00D458DD" w:rsidRPr="00EA4DAE" w:rsidRDefault="00EA4DAE" w:rsidP="00EA4DAE">
                                  <w:r>
                                    <w:rPr>
                                      <w:noProof/>
                                    </w:rPr>
                                    <w:drawing>
                                      <wp:inline distT="0" distB="0" distL="0" distR="0">
                                        <wp:extent cx="2419350" cy="3633806"/>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a:blip r:embed="rId12"/>
                                                <a:stretch>
                                                  <a:fillRect/>
                                                </a:stretch>
                                              </pic:blipFill>
                                              <pic:spPr bwMode="auto">
                                                <a:xfrm>
                                                  <a:off x="0" y="0"/>
                                                  <a:ext cx="2431501" cy="3652057"/>
                                                </a:xfrm>
                                                <a:prstGeom prst="rect">
                                                  <a:avLst/>
                                                </a:prstGeom>
                                                <a:ln>
                                                  <a:noFill/>
                                                </a:ln>
                                                <a:extLst>
                                                  <a:ext uri="{53640926-AAD7-44D8-BBD7-CCE9431645EC}">
                                                    <a14:shadowObscured xmlns:a14="http://schemas.microsoft.com/office/drawing/2010/main"/>
                                                  </a:ext>
                                                </a:extLst>
                                              </pic:spPr>
                                            </pic:pic>
                                          </a:graphicData>
                                        </a:graphic>
                                      </wp:inline>
                                    </w:drawing>
                                  </w:r>
                                </w:p>
                              </w:tc>
                            </w:tr>
                            <w:tr w:rsidR="00EA4DAE" w:rsidTr="00BE6F82">
                              <w:trPr>
                                <w:trHeight w:hRule="exact" w:val="1107"/>
                              </w:trPr>
                              <w:tc>
                                <w:tcPr>
                                  <w:tcW w:w="3960" w:type="dxa"/>
                                  <w:shd w:val="clear" w:color="auto" w:fill="2B88B9"/>
                                </w:tcPr>
                                <w:p w:rsidR="00EA4DAE" w:rsidRDefault="006E5CD4" w:rsidP="00E62CBC">
                                  <w:pPr>
                                    <w:pStyle w:val="Caption"/>
                                    <w:rPr>
                                      <w:noProof/>
                                    </w:rPr>
                                  </w:pPr>
                                  <w:r w:rsidRPr="006E5CD4">
                                    <w:rPr>
                                      <w:noProof/>
                                    </w:rPr>
                                    <w:t>MORE MIDDLE SCHOOL STUDENTS NOW SEEK AND RECEIVE APPROPRIATE MENTAL HEALTH SERVICES.</w:t>
                                  </w:r>
                                </w:p>
                              </w:tc>
                            </w:tr>
                            <w:tr w:rsidR="003F2677" w:rsidTr="00BE6F82">
                              <w:trPr>
                                <w:trHeight w:hRule="exact" w:val="2088"/>
                              </w:trPr>
                              <w:tc>
                                <w:tcPr>
                                  <w:tcW w:w="3960" w:type="dxa"/>
                                  <w:shd w:val="clear" w:color="auto" w:fill="auto"/>
                                </w:tcPr>
                                <w:p w:rsidR="003F2677" w:rsidRPr="00E62CBC" w:rsidRDefault="00E62CBC" w:rsidP="00E62CBC">
                                  <w:r>
                                    <w:rPr>
                                      <w:noProof/>
                                    </w:rPr>
                                    <w:drawing>
                                      <wp:inline distT="0" distB="0" distL="0" distR="0">
                                        <wp:extent cx="2415357" cy="160972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3F2677" w:rsidTr="00BE6F82">
                              <w:trPr>
                                <w:trHeight w:hRule="exact" w:val="1248"/>
                              </w:trPr>
                              <w:tc>
                                <w:tcPr>
                                  <w:tcW w:w="3960" w:type="dxa"/>
                                  <w:shd w:val="clear" w:color="auto" w:fill="2B88B9"/>
                                </w:tcPr>
                                <w:p w:rsidR="003F2677" w:rsidRDefault="003F2677" w:rsidP="00E62CBC">
                                  <w:pPr>
                                    <w:pStyle w:val="Caption"/>
                                    <w:rPr>
                                      <w:noProof/>
                                    </w:rPr>
                                  </w:pPr>
                                  <w:r>
                                    <w:rPr>
                                      <w:noProof/>
                                    </w:rPr>
                                    <w:t>caption goes here</w:t>
                                  </w:r>
                                </w:p>
                              </w:tc>
                            </w:tr>
                          </w:tbl>
                          <w:p w:rsidR="00A82319" w:rsidRPr="00E62CBC" w:rsidRDefault="00A82319" w:rsidP="00E62CBC"/>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E422E2" id="Text Box 6" o:spid="_x0000_s1027" type="#_x0000_t202" alt="Text box sidebar" style="position:absolute;margin-left:0;margin-top:.15pt;width:192.55pt;height:609pt;z-index:251663360;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" o:allowoverlap="f" filled="f" stroked="f" strokeweight=".5pt">
                <v:textbox inset="0,0,0,0">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EA4DAE"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EA4DAE" w:rsidTr="00BE6F82">
                              <w:trPr>
                                <w:trHeight w:val="612"/>
                              </w:trPr>
                              <w:tc>
                                <w:tcPr>
                                  <w:tcW w:w="3870" w:type="dxa"/>
                                </w:tcPr>
                                <w:p w:rsidR="00EA4DAE" w:rsidRPr="00EA4DAE" w:rsidRDefault="00EA4DAE" w:rsidP="00EA4DAE">
                                  <w:pPr>
                                    <w:ind w:left="-120"/>
                                  </w:pPr>
                                  <w:r>
                                    <w:rPr>
                                      <w:noProof/>
                                    </w:rPr>
                                    <w:drawing>
                                      <wp:inline distT="0" distB="0" distL="0" distR="0">
                                        <wp:extent cx="2461254" cy="4095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EA4DAE" w:rsidRPr="00EA4DAE" w:rsidRDefault="006E5CD4" w:rsidP="00EA4DAE">
                            <w:pPr>
                              <w:pStyle w:val="BlockText"/>
                            </w:pPr>
                            <w:r w:rsidRPr="006E5CD4">
                              <w:t>“When one of my students fell behind and became withdrawn, I wasn’t quite sure how to approach him or his family. The Healthy Minds program equipped me to connect that student with the help he needs—I’m already seeing some positive changes in his behavior and attitude.” – Sue Becker, teacher, Johnson Middle School</w:t>
                            </w:r>
                          </w:p>
                        </w:tc>
                      </w:tr>
                      <w:tr w:rsidR="00D458DD" w:rsidTr="00BE6F82">
                        <w:trPr>
                          <w:trHeight w:hRule="exact" w:val="3312"/>
                        </w:trPr>
                        <w:tc>
                          <w:tcPr>
                            <w:tcW w:w="3960" w:type="dxa"/>
                            <w:shd w:val="clear" w:color="auto" w:fill="FFFFFF" w:themeFill="background1"/>
                          </w:tcPr>
                          <w:p w:rsidR="00D458DD" w:rsidRPr="00EA4DAE" w:rsidRDefault="00EA4DAE" w:rsidP="00EA4DAE">
                            <w:r>
                              <w:rPr>
                                <w:noProof/>
                              </w:rPr>
                              <w:drawing>
                                <wp:inline distT="0" distB="0" distL="0" distR="0">
                                  <wp:extent cx="2419350" cy="3633806"/>
                                  <wp:effectExtent l="0" t="0" r="0" b="508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a:blip r:embed="rId12"/>
                                          <a:stretch>
                                            <a:fillRect/>
                                          </a:stretch>
                                        </pic:blipFill>
                                        <pic:spPr bwMode="auto">
                                          <a:xfrm>
                                            <a:off x="0" y="0"/>
                                            <a:ext cx="2431501" cy="3652057"/>
                                          </a:xfrm>
                                          <a:prstGeom prst="rect">
                                            <a:avLst/>
                                          </a:prstGeom>
                                          <a:ln>
                                            <a:noFill/>
                                          </a:ln>
                                          <a:extLst>
                                            <a:ext uri="{53640926-AAD7-44D8-BBD7-CCE9431645EC}">
                                              <a14:shadowObscured xmlns:a14="http://schemas.microsoft.com/office/drawing/2010/main"/>
                                            </a:ext>
                                          </a:extLst>
                                        </pic:spPr>
                                      </pic:pic>
                                    </a:graphicData>
                                  </a:graphic>
                                </wp:inline>
                              </w:drawing>
                            </w:r>
                          </w:p>
                        </w:tc>
                      </w:tr>
                      <w:tr w:rsidR="00EA4DAE" w:rsidTr="00BE6F82">
                        <w:trPr>
                          <w:trHeight w:hRule="exact" w:val="1107"/>
                        </w:trPr>
                        <w:tc>
                          <w:tcPr>
                            <w:tcW w:w="3960" w:type="dxa"/>
                            <w:shd w:val="clear" w:color="auto" w:fill="2B88B9"/>
                          </w:tcPr>
                          <w:p w:rsidR="00EA4DAE" w:rsidRDefault="006E5CD4" w:rsidP="00E62CBC">
                            <w:pPr>
                              <w:pStyle w:val="Caption"/>
                              <w:rPr>
                                <w:noProof/>
                              </w:rPr>
                            </w:pPr>
                            <w:r w:rsidRPr="006E5CD4">
                              <w:rPr>
                                <w:noProof/>
                              </w:rPr>
                              <w:t>MORE MIDDLE SCHOOL STUDENTS NOW SEEK AND RECEIVE APPROPRIATE MENTAL HEALTH SERVICES.</w:t>
                            </w:r>
                          </w:p>
                        </w:tc>
                      </w:tr>
                      <w:tr w:rsidR="003F2677" w:rsidTr="00BE6F82">
                        <w:trPr>
                          <w:trHeight w:hRule="exact" w:val="2088"/>
                        </w:trPr>
                        <w:tc>
                          <w:tcPr>
                            <w:tcW w:w="3960" w:type="dxa"/>
                            <w:shd w:val="clear" w:color="auto" w:fill="auto"/>
                          </w:tcPr>
                          <w:p w:rsidR="003F2677" w:rsidRPr="00E62CBC" w:rsidRDefault="00E62CBC" w:rsidP="00E62CBC">
                            <w:r>
                              <w:rPr>
                                <w:noProof/>
                              </w:rPr>
                              <w:drawing>
                                <wp:inline distT="0" distB="0" distL="0" distR="0">
                                  <wp:extent cx="2415357" cy="1609725"/>
                                  <wp:effectExtent l="0" t="0" r="444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3F2677" w:rsidTr="00BE6F82">
                        <w:trPr>
                          <w:trHeight w:hRule="exact" w:val="1248"/>
                        </w:trPr>
                        <w:tc>
                          <w:tcPr>
                            <w:tcW w:w="3960" w:type="dxa"/>
                            <w:shd w:val="clear" w:color="auto" w:fill="2B88B9"/>
                          </w:tcPr>
                          <w:p w:rsidR="003F2677" w:rsidRDefault="003F2677" w:rsidP="00E62CBC">
                            <w:pPr>
                              <w:pStyle w:val="Caption"/>
                              <w:rPr>
                                <w:noProof/>
                              </w:rPr>
                            </w:pPr>
                            <w:r>
                              <w:rPr>
                                <w:noProof/>
                              </w:rPr>
                              <w:t>caption goes here</w:t>
                            </w:r>
                          </w:p>
                        </w:tc>
                      </w:tr>
                    </w:tbl>
                    <w:p w:rsidR="00A82319" w:rsidRPr="00E62CBC" w:rsidRDefault="00A82319" w:rsidP="00E62CBC"/>
                  </w:txbxContent>
                </v:textbox>
                <w10:wrap type="square" anchorx="margin" anchory="margin"/>
                <w10:anchorlock/>
              </v:shape>
            </w:pict>
          </mc:Fallback>
        </mc:AlternateContent>
      </w:r>
      <w:r>
        <w:t xml:space="preserve"> </w:t>
      </w:r>
      <w:r w:rsidR="00E72D2B">
        <w:t>heading 1</w:t>
      </w:r>
    </w:p>
    <w:sdt>
      <w:sdtPr>
        <w:rPr>
          <w:noProof/>
        </w:rPr>
        <w:id w:val="36709463"/>
        <w:placeholder>
          <w:docPart w:val="AEB70220C8C6430E8CD1D80A05FAD61C"/>
        </w:placeholder>
        <w:temporary/>
        <w:showingPlcHdr/>
        <w15:appearance w15:val="hidden"/>
      </w:sdtPr>
      <w:sdtEndPr/>
      <w:sdtContent>
        <w:p w:rsidR="00A82319" w:rsidRDefault="008956E6">
          <w:pPr>
            <w:rPr>
              <w:noProof/>
            </w:rPr>
          </w:pPr>
          <w:r>
            <w:rPr>
              <w:noProof/>
            </w:rPr>
            <w:t>Sure, this is a newsletter, not a novel—and you want to keep it short and sweet to keep your reader’s attention.  But if you need a bit more space, we’ve got you covered…</w:t>
          </w:r>
        </w:p>
        <w:p w:rsidR="00A82319" w:rsidRDefault="008956E6">
          <w:pPr>
            <w:rPr>
              <w:noProof/>
            </w:rPr>
          </w:pPr>
          <w:r>
            <w:rPr>
              <w:noProof/>
            </w:rPr>
            <w:t>To add another page, just click in the last sentence of the sample story above this one and then press Ctrl+Enter.</w:t>
          </w:r>
        </w:p>
        <w:p w:rsidR="00A82319" w:rsidRDefault="008956E6">
          <w:pPr>
            <w:rPr>
              <w:noProof/>
            </w:rPr>
          </w:pPr>
          <w:r>
            <w:rPr>
              <w:noProof/>
            </w:rPr>
            <w:t>This story and the mailer will move to the next page—and the mailer will automatically be in the right spot. You can then click back in the text on this page and add more.</w:t>
          </w:r>
        </w:p>
      </w:sdtContent>
    </w:sdt>
    <w:p w:rsidR="00E62CBC" w:rsidRDefault="000D40A7" w:rsidP="00E62CBC">
      <w:pPr>
        <w:pStyle w:val="BlockHeading"/>
      </w:pPr>
      <w:r>
        <w:pict>
          <v:shape id="Picture 23" o:spid="_x0000_i1027" type="#_x0000_t75" style="width:18pt;height:18pt;visibility:visible;mso-wrap-style:square">
            <v:imagedata r:id="rId14" o:title=""/>
          </v:shape>
        </w:pict>
      </w:r>
      <w:r w:rsidR="00E62CBC">
        <w:t xml:space="preserve"> </w:t>
      </w:r>
      <w:r w:rsidR="006E5CD4">
        <w:t>sustaining success</w:t>
      </w:r>
    </w:p>
    <w:p w:rsidR="006E5CD4" w:rsidRDefault="006E5CD4" w:rsidP="006E5CD4">
      <w:r>
        <w:t xml:space="preserve">At the start of the 2016-17 school year, middle school principals sent letters to all families to explain the Healthy Minds program and the increased availability of mental health services. The response has been overwhelmingly positive. </w:t>
      </w:r>
    </w:p>
    <w:p w:rsidR="006E5CD4" w:rsidRDefault="006E5CD4" w:rsidP="006E5CD4">
      <w:r>
        <w:t xml:space="preserve">Superintendent John Nichols presented first-year results of the program at the January 2017 school board meeting, after which members agreed to consider expanding funds for the program and to explore piloting it in the district’s most high-risk elementary school. Superintendent Nichols also worked with publishers of the Times-Almanac to run a feature story about the program and its impact. </w:t>
      </w:r>
    </w:p>
    <w:p w:rsidR="006E5CD4" w:rsidRDefault="006E5CD4">
      <w:pPr>
        <w:spacing w:after="200"/>
      </w:pPr>
      <w:r>
        <w:br w:type="page"/>
      </w:r>
    </w:p>
    <w:p w:rsidR="00BE6F82" w:rsidRDefault="00087465" w:rsidP="006E5CD4">
      <w:r>
        <w:rPr>
          <w:noProof/>
          <w:lang w:eastAsia="en-US"/>
        </w:rPr>
        <w:lastRenderedPageBreak/>
        <mc:AlternateContent>
          <mc:Choice Requires="wps">
            <w:drawing>
              <wp:anchor distT="182880" distB="182880" distL="274320" distR="274320" simplePos="0" relativeHeight="251665408" behindDoc="0" locked="1" layoutInCell="1" allowOverlap="0" wp14:anchorId="24EDAE2E" wp14:editId="4D3FDB4C">
                <wp:simplePos x="0" y="0"/>
                <wp:positionH relativeFrom="margin">
                  <wp:align>left</wp:align>
                </wp:positionH>
                <wp:positionV relativeFrom="margin">
                  <wp:posOffset>5080</wp:posOffset>
                </wp:positionV>
                <wp:extent cx="2541270" cy="8146415"/>
                <wp:effectExtent l="0" t="0" r="11430" b="6985"/>
                <wp:wrapSquare wrapText="bothSides"/>
                <wp:docPr id="69" name="Text Box 69" descr="Text box sidebar"/>
                <wp:cNvGraphicFramePr/>
                <a:graphic xmlns:a="http://schemas.openxmlformats.org/drawingml/2006/main">
                  <a:graphicData uri="http://schemas.microsoft.com/office/word/2010/wordprocessingShape">
                    <wps:wsp>
                      <wps:cNvSpPr txBox="1"/>
                      <wps:spPr>
                        <a:xfrm>
                          <a:off x="0" y="0"/>
                          <a:ext cx="2541270" cy="8146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0" w:type="auto"/>
                              <w:shd w:val="clear" w:color="auto" w:fill="15435B"/>
                              <w:tblLayout w:type="fixed"/>
                              <w:tblCellMar>
                                <w:left w:w="0" w:type="dxa"/>
                                <w:right w:w="0" w:type="dxa"/>
                              </w:tblCellMar>
                              <w:tblLook w:val="04A0" w:firstRow="1" w:lastRow="0" w:firstColumn="1" w:lastColumn="0" w:noHBand="0" w:noVBand="1"/>
                              <w:tblDescription w:val="Photo layout table"/>
                            </w:tblPr>
                            <w:tblGrid>
                              <w:gridCol w:w="3870"/>
                            </w:tblGrid>
                            <w:tr w:rsidR="00087465" w:rsidTr="009E680C">
                              <w:trPr>
                                <w:trHeight w:hRule="exact" w:val="1530"/>
                              </w:trPr>
                              <w:tc>
                                <w:tcPr>
                                  <w:tcW w:w="3870" w:type="dxa"/>
                                  <w:shd w:val="clear" w:color="auto" w:fill="2B88B9"/>
                                  <w:noWrap/>
                                </w:tcPr>
                                <w:tbl>
                                  <w:tblPr>
                                    <w:tblStyle w:val="TableGrid"/>
                                    <w:tblW w:w="349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91"/>
                                  </w:tblGrid>
                                  <w:tr w:rsidR="00087465" w:rsidTr="00EA4DAE">
                                    <w:trPr>
                                      <w:trHeight w:val="612"/>
                                    </w:trPr>
                                    <w:tc>
                                      <w:tcPr>
                                        <w:tcW w:w="3491" w:type="dxa"/>
                                      </w:tcPr>
                                      <w:p w:rsidR="00087465" w:rsidRPr="00EA4DAE" w:rsidRDefault="00087465" w:rsidP="00EA4DAE">
                                        <w:pPr>
                                          <w:ind w:left="-120"/>
                                        </w:pPr>
                                      </w:p>
                                    </w:tc>
                                  </w:tr>
                                </w:tbl>
                                <w:p w:rsidR="00087465" w:rsidRPr="00087465" w:rsidRDefault="00087465" w:rsidP="00087465">
                                  <w:pPr>
                                    <w:pStyle w:val="textboxTitle"/>
                                  </w:pPr>
                                  <w:r>
                                    <w:rPr>
                                      <w:noProof/>
                                    </w:rPr>
                                    <w:drawing>
                                      <wp:inline distT="0" distB="0" distL="0" distR="0" wp14:anchorId="6A2EBE7B" wp14:editId="1E4E61B5">
                                        <wp:extent cx="347472" cy="347472"/>
                                        <wp:effectExtent l="0" t="0" r="0" b="0"/>
                                        <wp:docPr id="23" name="Picture 365"/>
                                        <wp:cNvGraphicFramePr/>
                                        <a:graphic xmlns:a="http://schemas.openxmlformats.org/drawingml/2006/main">
                                          <a:graphicData uri="http://schemas.openxmlformats.org/drawingml/2006/picture">
                                            <pic:pic xmlns:pic="http://schemas.openxmlformats.org/drawingml/2006/picture">
                                              <pic:nvPicPr>
                                                <pic:cNvPr id="23" name="Picture 36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t xml:space="preserve"> fast facts</w:t>
                                  </w:r>
                                </w:p>
                              </w:tc>
                            </w:tr>
                            <w:tr w:rsidR="009E680C" w:rsidTr="009E680C">
                              <w:trPr>
                                <w:trHeight w:hRule="exact" w:val="1530"/>
                              </w:trPr>
                              <w:tc>
                                <w:tcPr>
                                  <w:tcW w:w="3870" w:type="dxa"/>
                                  <w:shd w:val="clear" w:color="auto" w:fill="2B88B9"/>
                                  <w:noWrap/>
                                </w:tcPr>
                                <w:p w:rsidR="009E680C" w:rsidRDefault="009E680C" w:rsidP="009E680C">
                                  <w:pPr>
                                    <w:pStyle w:val="numberfastfacts"/>
                                  </w:pPr>
                                  <w:r>
                                    <w:t>Enter fact here</w:t>
                                  </w:r>
                                </w:p>
                                <w:p w:rsidR="009E680C" w:rsidRDefault="009E680C" w:rsidP="009E680C">
                                  <w:pPr>
                                    <w:pStyle w:val="numberfastfacts"/>
                                  </w:pPr>
                                  <w:r>
                                    <w:t>Enter fact here</w:t>
                                  </w:r>
                                </w:p>
                                <w:p w:rsidR="009E680C" w:rsidRDefault="009E680C" w:rsidP="009E680C">
                                  <w:pPr>
                                    <w:pStyle w:val="numberfastfacts"/>
                                  </w:pPr>
                                  <w:r>
                                    <w:t>Enter facts here</w:t>
                                  </w:r>
                                </w:p>
                                <w:p w:rsidR="009E680C" w:rsidRPr="00EA4DAE" w:rsidRDefault="009E680C" w:rsidP="009E680C">
                                  <w:pPr>
                                    <w:pStyle w:val="numberfastfacts"/>
                                  </w:pPr>
                                  <w:r>
                                    <w:t>Enter facts here</w:t>
                                  </w:r>
                                  <w:bookmarkStart w:id="0" w:name="_GoBack"/>
                                  <w:bookmarkEnd w:id="0"/>
                                </w:p>
                              </w:tc>
                            </w:tr>
                            <w:tr w:rsidR="00BE6F82" w:rsidTr="00BE6F82">
                              <w:trPr>
                                <w:trHeight w:hRule="exact" w:val="447"/>
                              </w:trPr>
                              <w:tc>
                                <w:tcPr>
                                  <w:tcW w:w="3870" w:type="dxa"/>
                                  <w:shd w:val="clear" w:color="auto" w:fill="auto"/>
                                  <w:noWrap/>
                                </w:tcPr>
                                <w:p w:rsidR="00BE6F82" w:rsidRPr="00EA4DAE" w:rsidRDefault="00BE6F82" w:rsidP="00EA4DAE">
                                  <w:pPr>
                                    <w:ind w:left="-120"/>
                                  </w:pPr>
                                </w:p>
                              </w:tc>
                            </w:tr>
                            <w:tr w:rsidR="00087465" w:rsidTr="00BE6F82">
                              <w:trPr>
                                <w:trHeight w:hRule="exact" w:val="3312"/>
                              </w:trPr>
                              <w:tc>
                                <w:tcPr>
                                  <w:tcW w:w="3870" w:type="dxa"/>
                                  <w:shd w:val="clear" w:color="auto" w:fill="auto"/>
                                </w:tcPr>
                                <w:p w:rsidR="00087465" w:rsidRPr="00EA4DAE" w:rsidRDefault="00087465" w:rsidP="00EA4DAE">
                                  <w:r>
                                    <w:rPr>
                                      <w:noProof/>
                                    </w:rPr>
                                    <w:drawing>
                                      <wp:inline distT="0" distB="0" distL="0" distR="0" wp14:anchorId="2051C90D" wp14:editId="73ADE255">
                                        <wp:extent cx="2357912" cy="1524000"/>
                                        <wp:effectExtent l="0" t="0" r="4445"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87465" w:rsidRPr="00E62CBC" w:rsidRDefault="009E680C" w:rsidP="00087465">
                            <w:r>
                              <w:rPr>
                                <w:noProof/>
                              </w:rPr>
                              <w:drawing>
                                <wp:inline distT="0" distB="0" distL="0" distR="0">
                                  <wp:extent cx="2470150" cy="1440815"/>
                                  <wp:effectExtent l="0" t="0" r="635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AE2E" id="Text Box 69" o:spid="_x0000_s1028" type="#_x0000_t202" alt="Text box sidebar" style="position:absolute;margin-left:0;margin-top:.4pt;width:200.1pt;height:641.45pt;z-index:251665408;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" o:allowoverlap="f" filled="f" stroked="f" strokeweight=".5pt">
                <v:textbox inset="0,0,0,0">
                  <w:txbxContent>
                    <w:tbl>
                      <w:tblPr>
                        <w:tblW w:w="0" w:type="auto"/>
                        <w:shd w:val="clear" w:color="auto" w:fill="15435B"/>
                        <w:tblLayout w:type="fixed"/>
                        <w:tblCellMar>
                          <w:left w:w="0" w:type="dxa"/>
                          <w:right w:w="0" w:type="dxa"/>
                        </w:tblCellMar>
                        <w:tblLook w:val="04A0" w:firstRow="1" w:lastRow="0" w:firstColumn="1" w:lastColumn="0" w:noHBand="0" w:noVBand="1"/>
                        <w:tblDescription w:val="Photo layout table"/>
                      </w:tblPr>
                      <w:tblGrid>
                        <w:gridCol w:w="3870"/>
                      </w:tblGrid>
                      <w:tr w:rsidR="00087465" w:rsidTr="009E680C">
                        <w:trPr>
                          <w:trHeight w:hRule="exact" w:val="1530"/>
                        </w:trPr>
                        <w:tc>
                          <w:tcPr>
                            <w:tcW w:w="3870" w:type="dxa"/>
                            <w:shd w:val="clear" w:color="auto" w:fill="2B88B9"/>
                            <w:noWrap/>
                          </w:tcPr>
                          <w:tbl>
                            <w:tblPr>
                              <w:tblStyle w:val="TableGrid"/>
                              <w:tblW w:w="3491"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491"/>
                            </w:tblGrid>
                            <w:tr w:rsidR="00087465" w:rsidTr="00EA4DAE">
                              <w:trPr>
                                <w:trHeight w:val="612"/>
                              </w:trPr>
                              <w:tc>
                                <w:tcPr>
                                  <w:tcW w:w="3491" w:type="dxa"/>
                                </w:tcPr>
                                <w:p w:rsidR="00087465" w:rsidRPr="00EA4DAE" w:rsidRDefault="00087465" w:rsidP="00EA4DAE">
                                  <w:pPr>
                                    <w:ind w:left="-120"/>
                                  </w:pPr>
                                </w:p>
                              </w:tc>
                            </w:tr>
                          </w:tbl>
                          <w:p w:rsidR="00087465" w:rsidRPr="00087465" w:rsidRDefault="00087465" w:rsidP="00087465">
                            <w:pPr>
                              <w:pStyle w:val="textboxTitle"/>
                            </w:pPr>
                            <w:r>
                              <w:rPr>
                                <w:noProof/>
                              </w:rPr>
                              <w:drawing>
                                <wp:inline distT="0" distB="0" distL="0" distR="0" wp14:anchorId="6A2EBE7B" wp14:editId="1E4E61B5">
                                  <wp:extent cx="347472" cy="347472"/>
                                  <wp:effectExtent l="0" t="0" r="0" b="0"/>
                                  <wp:docPr id="23" name="Picture 365"/>
                                  <wp:cNvGraphicFramePr/>
                                  <a:graphic xmlns:a="http://schemas.openxmlformats.org/drawingml/2006/main">
                                    <a:graphicData uri="http://schemas.openxmlformats.org/drawingml/2006/picture">
                                      <pic:pic xmlns:pic="http://schemas.openxmlformats.org/drawingml/2006/picture">
                                        <pic:nvPicPr>
                                          <pic:cNvPr id="23" name="Picture 36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7472" cy="347472"/>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w="9525">
                                                <a:solidFill>
                                                  <a:srgbClr val="000000"/>
                                                </a:solidFill>
                                                <a:miter lim="800000"/>
                                                <a:headEnd/>
                                                <a:tailEnd/>
                                              </a14:hiddenLine>
                                            </a:ext>
                                          </a:extLst>
                                        </pic:spPr>
                                      </pic:pic>
                                    </a:graphicData>
                                  </a:graphic>
                                </wp:inline>
                              </w:drawing>
                            </w:r>
                            <w:r>
                              <w:t xml:space="preserve"> fast facts</w:t>
                            </w:r>
                          </w:p>
                        </w:tc>
                      </w:tr>
                      <w:tr w:rsidR="009E680C" w:rsidTr="009E680C">
                        <w:trPr>
                          <w:trHeight w:hRule="exact" w:val="1530"/>
                        </w:trPr>
                        <w:tc>
                          <w:tcPr>
                            <w:tcW w:w="3870" w:type="dxa"/>
                            <w:shd w:val="clear" w:color="auto" w:fill="2B88B9"/>
                            <w:noWrap/>
                          </w:tcPr>
                          <w:p w:rsidR="009E680C" w:rsidRDefault="009E680C" w:rsidP="009E680C">
                            <w:pPr>
                              <w:pStyle w:val="numberfastfacts"/>
                            </w:pPr>
                            <w:r>
                              <w:t>Enter fact here</w:t>
                            </w:r>
                          </w:p>
                          <w:p w:rsidR="009E680C" w:rsidRDefault="009E680C" w:rsidP="009E680C">
                            <w:pPr>
                              <w:pStyle w:val="numberfastfacts"/>
                            </w:pPr>
                            <w:r>
                              <w:t>Enter fact here</w:t>
                            </w:r>
                          </w:p>
                          <w:p w:rsidR="009E680C" w:rsidRDefault="009E680C" w:rsidP="009E680C">
                            <w:pPr>
                              <w:pStyle w:val="numberfastfacts"/>
                            </w:pPr>
                            <w:r>
                              <w:t>Enter facts here</w:t>
                            </w:r>
                          </w:p>
                          <w:p w:rsidR="009E680C" w:rsidRPr="00EA4DAE" w:rsidRDefault="009E680C" w:rsidP="009E680C">
                            <w:pPr>
                              <w:pStyle w:val="numberfastfacts"/>
                            </w:pPr>
                            <w:r>
                              <w:t>Enter facts here</w:t>
                            </w:r>
                            <w:bookmarkStart w:id="1" w:name="_GoBack"/>
                            <w:bookmarkEnd w:id="1"/>
                          </w:p>
                        </w:tc>
                      </w:tr>
                      <w:tr w:rsidR="00BE6F82" w:rsidTr="00BE6F82">
                        <w:trPr>
                          <w:trHeight w:hRule="exact" w:val="447"/>
                        </w:trPr>
                        <w:tc>
                          <w:tcPr>
                            <w:tcW w:w="3870" w:type="dxa"/>
                            <w:shd w:val="clear" w:color="auto" w:fill="auto"/>
                            <w:noWrap/>
                          </w:tcPr>
                          <w:p w:rsidR="00BE6F82" w:rsidRPr="00EA4DAE" w:rsidRDefault="00BE6F82" w:rsidP="00EA4DAE">
                            <w:pPr>
                              <w:ind w:left="-120"/>
                            </w:pPr>
                          </w:p>
                        </w:tc>
                      </w:tr>
                      <w:tr w:rsidR="00087465" w:rsidTr="00BE6F82">
                        <w:trPr>
                          <w:trHeight w:hRule="exact" w:val="3312"/>
                        </w:trPr>
                        <w:tc>
                          <w:tcPr>
                            <w:tcW w:w="3870" w:type="dxa"/>
                            <w:shd w:val="clear" w:color="auto" w:fill="auto"/>
                          </w:tcPr>
                          <w:p w:rsidR="00087465" w:rsidRPr="00EA4DAE" w:rsidRDefault="00087465" w:rsidP="00EA4DAE">
                            <w:r>
                              <w:rPr>
                                <w:noProof/>
                              </w:rPr>
                              <w:drawing>
                                <wp:inline distT="0" distB="0" distL="0" distR="0" wp14:anchorId="2051C90D" wp14:editId="73ADE255">
                                  <wp:extent cx="2357912" cy="1524000"/>
                                  <wp:effectExtent l="0" t="0" r="4445"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087465" w:rsidRPr="00E62CBC" w:rsidRDefault="009E680C" w:rsidP="00087465">
                      <w:r>
                        <w:rPr>
                          <w:noProof/>
                        </w:rPr>
                        <w:drawing>
                          <wp:inline distT="0" distB="0" distL="0" distR="0">
                            <wp:extent cx="2470150" cy="1440815"/>
                            <wp:effectExtent l="0" t="0" r="6350" b="698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xbxContent>
                </v:textbox>
                <w10:wrap type="square" anchorx="margin" anchory="margin"/>
                <w10:anchorlock/>
              </v:shape>
            </w:pict>
          </mc:Fallback>
        </mc:AlternateContent>
      </w:r>
      <w:r w:rsidR="006E5CD4">
        <w:t>An advisory panel is currently being formed of parents, teachers, administrators, students, and a representative from Teen Success Outreach to ensure input from both the school district and the community as this program grows and to develop champions for school mental health.</w:t>
      </w:r>
    </w:p>
    <w:p w:rsidR="00BE6F82" w:rsidRDefault="00BE6F82">
      <w:pPr>
        <w:spacing w:after="200"/>
      </w:pPr>
      <w:r>
        <w:br w:type="page"/>
      </w:r>
    </w:p>
    <w:p w:rsidR="00E62CBC" w:rsidRPr="00E62CBC" w:rsidRDefault="00BE6F82" w:rsidP="006E5CD4">
      <w:r>
        <w:rPr>
          <w:noProof/>
          <w:lang w:eastAsia="en-US"/>
        </w:rPr>
        <w:lastRenderedPageBreak/>
        <mc:AlternateContent>
          <mc:Choice Requires="wps">
            <w:drawing>
              <wp:anchor distT="182880" distB="182880" distL="274320" distR="274320" simplePos="0" relativeHeight="251667456" behindDoc="0" locked="1" layoutInCell="1" allowOverlap="0" wp14:anchorId="5EB8E3CD" wp14:editId="7608160C">
                <wp:simplePos x="0" y="0"/>
                <wp:positionH relativeFrom="margin">
                  <wp:posOffset>0</wp:posOffset>
                </wp:positionH>
                <wp:positionV relativeFrom="margin">
                  <wp:posOffset>1905</wp:posOffset>
                </wp:positionV>
                <wp:extent cx="2445385" cy="7734300"/>
                <wp:effectExtent l="0" t="0" r="12065" b="0"/>
                <wp:wrapSquare wrapText="bothSides"/>
                <wp:docPr id="75" name="Text Box 75" descr="Text box sidebar"/>
                <wp:cNvGraphicFramePr/>
                <a:graphic xmlns:a="http://schemas.openxmlformats.org/drawingml/2006/main">
                  <a:graphicData uri="http://schemas.microsoft.com/office/word/2010/wordprocessingShape">
                    <wps:wsp>
                      <wps:cNvSpPr txBox="1"/>
                      <wps:spPr>
                        <a:xfrm>
                          <a:off x="0" y="0"/>
                          <a:ext cx="2445385" cy="7734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BE6F82"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BE6F82" w:rsidTr="00BE6F82">
                                    <w:trPr>
                                      <w:trHeight w:val="612"/>
                                    </w:trPr>
                                    <w:tc>
                                      <w:tcPr>
                                        <w:tcW w:w="3870" w:type="dxa"/>
                                      </w:tcPr>
                                      <w:p w:rsidR="00BE6F82" w:rsidRPr="00EA4DAE" w:rsidRDefault="00BE6F82" w:rsidP="00EA4DAE">
                                        <w:pPr>
                                          <w:ind w:left="-120"/>
                                        </w:pPr>
                                        <w:r>
                                          <w:rPr>
                                            <w:noProof/>
                                          </w:rPr>
                                          <w:drawing>
                                            <wp:inline distT="0" distB="0" distL="0" distR="0" wp14:anchorId="4AF45D57" wp14:editId="1BADAB19">
                                              <wp:extent cx="2461254" cy="409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BE6F82" w:rsidRPr="00EA4DAE" w:rsidRDefault="00BE6F82" w:rsidP="00EA4DAE">
                                  <w:pPr>
                                    <w:pStyle w:val="BlockText"/>
                                  </w:pPr>
                                  <w:r w:rsidRPr="00BE6F82">
                                    <w:t>“We knew students were not getting the mental health services they needed, but until we did the needs assessment, we didn’t realize where—and how big—the gaps were. That was a valuable process. And using a program that has been proven effective in schools like ours made it easier for everyone to get on board.” – Demetrius Jackson, principal, Wofford Middle School</w:t>
                                  </w:r>
                                </w:p>
                              </w:tc>
                            </w:tr>
                            <w:tr w:rsidR="00BE6F82" w:rsidTr="00BE6F82">
                              <w:trPr>
                                <w:trHeight w:hRule="exact" w:val="3312"/>
                              </w:trPr>
                              <w:tc>
                                <w:tcPr>
                                  <w:tcW w:w="3960" w:type="dxa"/>
                                  <w:shd w:val="clear" w:color="auto" w:fill="FFFFFF" w:themeFill="background1"/>
                                </w:tcPr>
                                <w:p w:rsidR="00BE6F82" w:rsidRPr="00BE6F82" w:rsidRDefault="00BE6F82" w:rsidP="00BE6F82">
                                  <w:r>
                                    <w:rPr>
                                      <w:noProof/>
                                    </w:rPr>
                                    <w:drawing>
                                      <wp:inline distT="0" distB="0" distL="0" distR="0" wp14:anchorId="7089A569" wp14:editId="6B9BAA59">
                                        <wp:extent cx="2414905" cy="1973532"/>
                                        <wp:effectExtent l="0" t="0" r="4445"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rotWithShape="1">
                                                <a:blip r:embed="rId18"/>
                                                <a:srcRect l="17345" r="12318" b="17691"/>
                                                <a:stretch/>
                                              </pic:blipFill>
                                              <pic:spPr bwMode="auto">
                                                <a:xfrm>
                                                  <a:off x="0" y="0"/>
                                                  <a:ext cx="2466197" cy="2015449"/>
                                                </a:xfrm>
                                                <a:prstGeom prst="rect">
                                                  <a:avLst/>
                                                </a:prstGeom>
                                                <a:ln>
                                                  <a:noFill/>
                                                </a:ln>
                                                <a:extLst>
                                                  <a:ext uri="{53640926-AAD7-44D8-BBD7-CCE9431645EC}">
                                                    <a14:shadowObscured xmlns:a14="http://schemas.microsoft.com/office/drawing/2010/main"/>
                                                  </a:ext>
                                                </a:extLst>
                                              </pic:spPr>
                                            </pic:pic>
                                          </a:graphicData>
                                        </a:graphic>
                                      </wp:inline>
                                    </w:drawing>
                                  </w:r>
                                </w:p>
                              </w:tc>
                            </w:tr>
                            <w:tr w:rsidR="00BE6F82" w:rsidTr="00BE6F82">
                              <w:trPr>
                                <w:trHeight w:hRule="exact" w:val="1107"/>
                              </w:trPr>
                              <w:tc>
                                <w:tcPr>
                                  <w:tcW w:w="3960" w:type="dxa"/>
                                  <w:shd w:val="clear" w:color="auto" w:fill="2B88B9"/>
                                </w:tcPr>
                                <w:p w:rsidR="00BE6F82" w:rsidRDefault="00BE6F82" w:rsidP="00E62CBC">
                                  <w:pPr>
                                    <w:pStyle w:val="Caption"/>
                                    <w:rPr>
                                      <w:noProof/>
                                    </w:rPr>
                                  </w:pPr>
                                  <w:r>
                                    <w:rPr>
                                      <w:noProof/>
                                    </w:rPr>
                                    <w:t>caption goes here</w:t>
                                  </w:r>
                                </w:p>
                              </w:tc>
                            </w:tr>
                            <w:tr w:rsidR="00BE6F82" w:rsidTr="00BE6F82">
                              <w:trPr>
                                <w:trHeight w:hRule="exact" w:val="2088"/>
                              </w:trPr>
                              <w:tc>
                                <w:tcPr>
                                  <w:tcW w:w="3960" w:type="dxa"/>
                                  <w:shd w:val="clear" w:color="auto" w:fill="auto"/>
                                </w:tcPr>
                                <w:p w:rsidR="00BE6F82" w:rsidRPr="00E62CBC" w:rsidRDefault="00BE6F82" w:rsidP="00E62CBC">
                                  <w:r>
                                    <w:rPr>
                                      <w:noProof/>
                                    </w:rPr>
                                    <w:drawing>
                                      <wp:inline distT="0" distB="0" distL="0" distR="0" wp14:anchorId="4DE30640" wp14:editId="1973B113">
                                        <wp:extent cx="2415357" cy="1609725"/>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BE6F82" w:rsidTr="00BE6F82">
                              <w:trPr>
                                <w:trHeight w:hRule="exact" w:val="1248"/>
                              </w:trPr>
                              <w:tc>
                                <w:tcPr>
                                  <w:tcW w:w="3960" w:type="dxa"/>
                                  <w:shd w:val="clear" w:color="auto" w:fill="2B88B9"/>
                                </w:tcPr>
                                <w:p w:rsidR="00BE6F82" w:rsidRDefault="00BE6F82" w:rsidP="00E62CBC">
                                  <w:pPr>
                                    <w:pStyle w:val="Caption"/>
                                    <w:rPr>
                                      <w:noProof/>
                                    </w:rPr>
                                  </w:pPr>
                                  <w:r>
                                    <w:rPr>
                                      <w:noProof/>
                                    </w:rPr>
                                    <w:t>caption goes here</w:t>
                                  </w:r>
                                </w:p>
                              </w:tc>
                            </w:tr>
                          </w:tbl>
                          <w:p w:rsidR="00BE6F82" w:rsidRPr="00E62CBC" w:rsidRDefault="00BE6F82" w:rsidP="00BE6F8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8E3CD" id="Text Box 75" o:spid="_x0000_s1029" type="#_x0000_t202" alt="Text box sidebar" style="position:absolute;margin-left:0;margin-top:.15pt;width:192.55pt;height:609pt;z-index:251667456;visibility:visible;mso-wrap-style:square;mso-width-percent:0;mso-height-percent:0;mso-wrap-distance-left:21.6pt;mso-wrap-distance-top:14.4pt;mso-wrap-distance-right:21.6pt;mso-wrap-distance-bottom:14.4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" o:allowoverlap="f" filled="f" stroked="f" strokeweight=".5pt">
                <v:textbox inset="0,0,0,0">
                  <w:txbxContent>
                    <w:tbl>
                      <w:tblPr>
                        <w:tblW w:w="3960" w:type="dxa"/>
                        <w:shd w:val="clear" w:color="auto" w:fill="15435B"/>
                        <w:tblLayout w:type="fixed"/>
                        <w:tblCellMar>
                          <w:left w:w="0" w:type="dxa"/>
                          <w:right w:w="0" w:type="dxa"/>
                        </w:tblCellMar>
                        <w:tblLook w:val="04A0" w:firstRow="1" w:lastRow="0" w:firstColumn="1" w:lastColumn="0" w:noHBand="0" w:noVBand="1"/>
                        <w:tblDescription w:val="Photo layout table"/>
                      </w:tblPr>
                      <w:tblGrid>
                        <w:gridCol w:w="3960"/>
                      </w:tblGrid>
                      <w:tr w:rsidR="00BE6F82" w:rsidTr="00BE6F82">
                        <w:trPr>
                          <w:trHeight w:hRule="exact" w:val="4767"/>
                        </w:trPr>
                        <w:tc>
                          <w:tcPr>
                            <w:tcW w:w="3960" w:type="dxa"/>
                            <w:shd w:val="clear" w:color="auto" w:fill="FFFFFF" w:themeFill="background1"/>
                            <w:noWrap/>
                          </w:tcPr>
                          <w:tbl>
                            <w:tblPr>
                              <w:tblStyle w:val="TableGrid"/>
                              <w:tblW w:w="387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870"/>
                            </w:tblGrid>
                            <w:tr w:rsidR="00BE6F82" w:rsidTr="00BE6F82">
                              <w:trPr>
                                <w:trHeight w:val="612"/>
                              </w:trPr>
                              <w:tc>
                                <w:tcPr>
                                  <w:tcW w:w="3870" w:type="dxa"/>
                                </w:tcPr>
                                <w:p w:rsidR="00BE6F82" w:rsidRPr="00EA4DAE" w:rsidRDefault="00BE6F82" w:rsidP="00EA4DAE">
                                  <w:pPr>
                                    <w:ind w:left="-120"/>
                                  </w:pPr>
                                  <w:r>
                                    <w:rPr>
                                      <w:noProof/>
                                    </w:rPr>
                                    <w:drawing>
                                      <wp:inline distT="0" distB="0" distL="0" distR="0" wp14:anchorId="4AF45D57" wp14:editId="1BADAB19">
                                        <wp:extent cx="2461254" cy="4095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boxbar-01.png"/>
                                                <pic:cNvPicPr/>
                                              </pic:nvPicPr>
                                              <pic:blipFill>
                                                <a:blip r:embed="rId9"/>
                                                <a:stretch>
                                                  <a:fillRect/>
                                                </a:stretch>
                                              </pic:blipFill>
                                              <pic:spPr>
                                                <a:xfrm>
                                                  <a:off x="0" y="0"/>
                                                  <a:ext cx="2739710" cy="455913"/>
                                                </a:xfrm>
                                                <a:prstGeom prst="rect">
                                                  <a:avLst/>
                                                </a:prstGeom>
                                              </pic:spPr>
                                            </pic:pic>
                                          </a:graphicData>
                                        </a:graphic>
                                      </wp:inline>
                                    </w:drawing>
                                  </w:r>
                                </w:p>
                              </w:tc>
                            </w:tr>
                          </w:tbl>
                          <w:p w:rsidR="00BE6F82" w:rsidRPr="00EA4DAE" w:rsidRDefault="00BE6F82" w:rsidP="00EA4DAE">
                            <w:pPr>
                              <w:pStyle w:val="BlockText"/>
                            </w:pPr>
                            <w:r w:rsidRPr="00BE6F82">
                              <w:t>“We knew students were not getting the mental health services they needed, but until we did the needs assessment, we didn’t realize where—and how big—the gaps were. That was a valuable process. And using a program that has been proven effective in schools like ours made it easier for everyone to get on board.” – Demetrius Jackson, principal, Wofford Middle School</w:t>
                            </w:r>
                          </w:p>
                        </w:tc>
                      </w:tr>
                      <w:tr w:rsidR="00BE6F82" w:rsidTr="00BE6F82">
                        <w:trPr>
                          <w:trHeight w:hRule="exact" w:val="3312"/>
                        </w:trPr>
                        <w:tc>
                          <w:tcPr>
                            <w:tcW w:w="3960" w:type="dxa"/>
                            <w:shd w:val="clear" w:color="auto" w:fill="FFFFFF" w:themeFill="background1"/>
                          </w:tcPr>
                          <w:p w:rsidR="00BE6F82" w:rsidRPr="00BE6F82" w:rsidRDefault="00BE6F82" w:rsidP="00BE6F82">
                            <w:r>
                              <w:rPr>
                                <w:noProof/>
                              </w:rPr>
                              <w:drawing>
                                <wp:inline distT="0" distB="0" distL="0" distR="0" wp14:anchorId="7089A569" wp14:editId="6B9BAA59">
                                  <wp:extent cx="2414905" cy="1973532"/>
                                  <wp:effectExtent l="0" t="0" r="4445" b="8255"/>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hotoblackgirl.png"/>
                                          <pic:cNvPicPr/>
                                        </pic:nvPicPr>
                                        <pic:blipFill rotWithShape="1">
                                          <a:blip r:embed="rId18"/>
                                          <a:srcRect l="17345" r="12318" b="17691"/>
                                          <a:stretch/>
                                        </pic:blipFill>
                                        <pic:spPr bwMode="auto">
                                          <a:xfrm>
                                            <a:off x="0" y="0"/>
                                            <a:ext cx="2466197" cy="2015449"/>
                                          </a:xfrm>
                                          <a:prstGeom prst="rect">
                                            <a:avLst/>
                                          </a:prstGeom>
                                          <a:ln>
                                            <a:noFill/>
                                          </a:ln>
                                          <a:extLst>
                                            <a:ext uri="{53640926-AAD7-44D8-BBD7-CCE9431645EC}">
                                              <a14:shadowObscured xmlns:a14="http://schemas.microsoft.com/office/drawing/2010/main"/>
                                            </a:ext>
                                          </a:extLst>
                                        </pic:spPr>
                                      </pic:pic>
                                    </a:graphicData>
                                  </a:graphic>
                                </wp:inline>
                              </w:drawing>
                            </w:r>
                          </w:p>
                        </w:tc>
                      </w:tr>
                      <w:tr w:rsidR="00BE6F82" w:rsidTr="00BE6F82">
                        <w:trPr>
                          <w:trHeight w:hRule="exact" w:val="1107"/>
                        </w:trPr>
                        <w:tc>
                          <w:tcPr>
                            <w:tcW w:w="3960" w:type="dxa"/>
                            <w:shd w:val="clear" w:color="auto" w:fill="2B88B9"/>
                          </w:tcPr>
                          <w:p w:rsidR="00BE6F82" w:rsidRDefault="00BE6F82" w:rsidP="00E62CBC">
                            <w:pPr>
                              <w:pStyle w:val="Caption"/>
                              <w:rPr>
                                <w:noProof/>
                              </w:rPr>
                            </w:pPr>
                            <w:r>
                              <w:rPr>
                                <w:noProof/>
                              </w:rPr>
                              <w:t>caption goes here</w:t>
                            </w:r>
                          </w:p>
                        </w:tc>
                      </w:tr>
                      <w:tr w:rsidR="00BE6F82" w:rsidTr="00BE6F82">
                        <w:trPr>
                          <w:trHeight w:hRule="exact" w:val="2088"/>
                        </w:trPr>
                        <w:tc>
                          <w:tcPr>
                            <w:tcW w:w="3960" w:type="dxa"/>
                            <w:shd w:val="clear" w:color="auto" w:fill="auto"/>
                          </w:tcPr>
                          <w:p w:rsidR="00BE6F82" w:rsidRPr="00E62CBC" w:rsidRDefault="00BE6F82" w:rsidP="00E62CBC">
                            <w:r>
                              <w:rPr>
                                <w:noProof/>
                              </w:rPr>
                              <w:drawing>
                                <wp:inline distT="0" distB="0" distL="0" distR="0" wp14:anchorId="4DE30640" wp14:editId="1973B113">
                                  <wp:extent cx="2415357" cy="1609725"/>
                                  <wp:effectExtent l="0" t="0" r="444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ildreninfront of school.png"/>
                                          <pic:cNvPicPr/>
                                        </pic:nvPicPr>
                                        <pic:blipFill>
                                          <a:blip r:embed="rId13"/>
                                          <a:stretch>
                                            <a:fillRect/>
                                          </a:stretch>
                                        </pic:blipFill>
                                        <pic:spPr>
                                          <a:xfrm>
                                            <a:off x="0" y="0"/>
                                            <a:ext cx="2429166" cy="1618928"/>
                                          </a:xfrm>
                                          <a:prstGeom prst="rect">
                                            <a:avLst/>
                                          </a:prstGeom>
                                        </pic:spPr>
                                      </pic:pic>
                                    </a:graphicData>
                                  </a:graphic>
                                </wp:inline>
                              </w:drawing>
                            </w:r>
                          </w:p>
                        </w:tc>
                      </w:tr>
                      <w:tr w:rsidR="00BE6F82" w:rsidTr="00BE6F82">
                        <w:trPr>
                          <w:trHeight w:hRule="exact" w:val="1248"/>
                        </w:trPr>
                        <w:tc>
                          <w:tcPr>
                            <w:tcW w:w="3960" w:type="dxa"/>
                            <w:shd w:val="clear" w:color="auto" w:fill="2B88B9"/>
                          </w:tcPr>
                          <w:p w:rsidR="00BE6F82" w:rsidRDefault="00BE6F82" w:rsidP="00E62CBC">
                            <w:pPr>
                              <w:pStyle w:val="Caption"/>
                              <w:rPr>
                                <w:noProof/>
                              </w:rPr>
                            </w:pPr>
                            <w:r>
                              <w:rPr>
                                <w:noProof/>
                              </w:rPr>
                              <w:t>caption goes here</w:t>
                            </w:r>
                          </w:p>
                        </w:tc>
                      </w:tr>
                    </w:tbl>
                    <w:p w:rsidR="00BE6F82" w:rsidRPr="00E62CBC" w:rsidRDefault="00BE6F82" w:rsidP="00BE6F82"/>
                  </w:txbxContent>
                </v:textbox>
                <w10:wrap type="square" anchorx="margin" anchory="margin"/>
                <w10:anchorlock/>
              </v:shape>
            </w:pict>
          </mc:Fallback>
        </mc:AlternateContent>
      </w:r>
    </w:p>
    <w:sectPr w:rsidR="00E62CBC" w:rsidRPr="00E62CBC" w:rsidSect="006E5CD4">
      <w:headerReference w:type="default" r:id="rId19"/>
      <w:footerReference w:type="default" r:id="rId20"/>
      <w:headerReference w:type="first" r:id="rId21"/>
      <w:pgSz w:w="12240" w:h="15840"/>
      <w:pgMar w:top="27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0A7" w:rsidRDefault="000D40A7">
      <w:pPr>
        <w:spacing w:after="0" w:line="240" w:lineRule="auto"/>
      </w:pPr>
      <w:r>
        <w:separator/>
      </w:r>
    </w:p>
  </w:endnote>
  <w:endnote w:type="continuationSeparator" w:id="0">
    <w:p w:rsidR="000D40A7" w:rsidRDefault="000D4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jc w:val="center"/>
      <w:tblCellMar>
        <w:left w:w="115" w:type="dxa"/>
        <w:right w:w="115" w:type="dxa"/>
      </w:tblCellMar>
      <w:tblLook w:val="04A0" w:firstRow="1" w:lastRow="0" w:firstColumn="1" w:lastColumn="0" w:noHBand="0" w:noVBand="1"/>
    </w:tblPr>
    <w:tblGrid>
      <w:gridCol w:w="3596"/>
      <w:gridCol w:w="3597"/>
      <w:gridCol w:w="3597"/>
    </w:tblGrid>
    <w:tr w:rsidR="00F868B6" w:rsidTr="00AA281A">
      <w:trPr>
        <w:jc w:val="center"/>
      </w:trPr>
      <w:tc>
        <w:tcPr>
          <w:tcW w:w="10790" w:type="dxa"/>
          <w:gridSpan w:val="3"/>
          <w:tcBorders>
            <w:top w:val="nil"/>
            <w:left w:val="nil"/>
            <w:bottom w:val="nil"/>
            <w:right w:val="nil"/>
          </w:tcBorders>
          <w:vAlign w:val="center"/>
        </w:tcPr>
        <w:p w:rsidR="00F868B6" w:rsidRDefault="00F868B6" w:rsidP="00AA281A">
          <w:pPr>
            <w:pStyle w:val="Contact1"/>
          </w:pPr>
          <w:r>
            <w:t>For</w:t>
          </w:r>
          <w:r w:rsidR="007E1AB7">
            <w:t xml:space="preserve"> more information about the program, contact :</w:t>
          </w:r>
        </w:p>
      </w:tc>
    </w:tr>
    <w:tr w:rsidR="007E1AB7" w:rsidTr="00AA281A">
      <w:trPr>
        <w:jc w:val="center"/>
      </w:trPr>
      <w:sdt>
        <w:sdtPr>
          <w:id w:val="-1327973649"/>
        </w:sdtPr>
        <w:sdtEndPr/>
        <w:sdtContent>
          <w:tc>
            <w:tcPr>
              <w:tcW w:w="10790" w:type="dxa"/>
              <w:gridSpan w:val="3"/>
              <w:tcBorders>
                <w:top w:val="nil"/>
                <w:left w:val="nil"/>
                <w:bottom w:val="single" w:sz="4" w:space="0" w:color="2B88B9"/>
                <w:right w:val="nil"/>
              </w:tcBorders>
              <w:tcMar>
                <w:top w:w="43" w:type="dxa"/>
                <w:left w:w="115" w:type="dxa"/>
                <w:bottom w:w="43" w:type="dxa"/>
                <w:right w:w="115" w:type="dxa"/>
              </w:tcMar>
              <w:vAlign w:val="center"/>
            </w:tcPr>
            <w:p w:rsidR="007E1AB7" w:rsidRDefault="00087465" w:rsidP="00AA281A">
              <w:pPr>
                <w:pStyle w:val="Contact1"/>
              </w:pPr>
              <w:r>
                <w:t>Addie Ministrator, Program Director</w:t>
              </w:r>
            </w:p>
          </w:tc>
        </w:sdtContent>
      </w:sdt>
    </w:tr>
    <w:tr w:rsidR="00F868B6" w:rsidTr="00AA281A">
      <w:trPr>
        <w:jc w:val="center"/>
      </w:trPr>
      <w:sdt>
        <w:sdtPr>
          <w:id w:val="-657769128"/>
          <w:showingPlcHdr/>
        </w:sdtPr>
        <w:sdtEndPr/>
        <w:sdtContent>
          <w:tc>
            <w:tcPr>
              <w:tcW w:w="3596"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rPr>
                  <w:rStyle w:val="PlaceholderText"/>
                </w:rPr>
                <w:t>555-555-5555</w:t>
              </w:r>
            </w:p>
          </w:tc>
        </w:sdtContent>
      </w:sdt>
      <w:sdt>
        <w:sdtPr>
          <w:id w:val="-1183357766"/>
          <w:showingPlcHdr/>
        </w:sdtPr>
        <w:sdtEndPr/>
        <w:sdtContent>
          <w:tc>
            <w:tcPr>
              <w:tcW w:w="3597"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t>www.website.org</w:t>
              </w:r>
            </w:p>
          </w:tc>
        </w:sdtContent>
      </w:sdt>
      <w:sdt>
        <w:sdtPr>
          <w:id w:val="-1646191030"/>
          <w:showingPlcHdr/>
        </w:sdtPr>
        <w:sdtEndPr/>
        <w:sdtContent>
          <w:tc>
            <w:tcPr>
              <w:tcW w:w="3597" w:type="dxa"/>
              <w:tcBorders>
                <w:top w:val="single" w:sz="4" w:space="0" w:color="2B88B9"/>
                <w:left w:val="nil"/>
                <w:bottom w:val="single" w:sz="4" w:space="0" w:color="2B88B9"/>
                <w:right w:val="nil"/>
              </w:tcBorders>
              <w:tcMar>
                <w:top w:w="0" w:type="dxa"/>
                <w:left w:w="115" w:type="dxa"/>
                <w:bottom w:w="58" w:type="dxa"/>
                <w:right w:w="115" w:type="dxa"/>
              </w:tcMar>
              <w:vAlign w:val="center"/>
            </w:tcPr>
            <w:p w:rsidR="00F868B6" w:rsidRDefault="001E2C2D" w:rsidP="00AA281A">
              <w:pPr>
                <w:pStyle w:val="Contact2"/>
              </w:pPr>
              <w:r>
                <w:rPr>
                  <w:rStyle w:val="PlaceholderText"/>
                </w:rPr>
                <w:t>address@server.org</w:t>
              </w:r>
            </w:p>
          </w:tc>
        </w:sdtContent>
      </w:sdt>
    </w:tr>
    <w:tr w:rsidR="007E1AB7" w:rsidTr="00AA281A">
      <w:trPr>
        <w:jc w:val="center"/>
      </w:trPr>
      <w:tc>
        <w:tcPr>
          <w:tcW w:w="10790" w:type="dxa"/>
          <w:gridSpan w:val="3"/>
          <w:tcBorders>
            <w:top w:val="single" w:sz="4" w:space="0" w:color="2B88B9"/>
            <w:left w:val="nil"/>
            <w:bottom w:val="nil"/>
            <w:right w:val="nil"/>
          </w:tcBorders>
          <w:tcMar>
            <w:top w:w="43" w:type="dxa"/>
            <w:left w:w="115" w:type="dxa"/>
            <w:bottom w:w="43" w:type="dxa"/>
            <w:right w:w="115" w:type="dxa"/>
          </w:tcMar>
          <w:vAlign w:val="center"/>
        </w:tcPr>
        <w:p w:rsidR="007E1AB7" w:rsidRDefault="000D40A7" w:rsidP="00AA281A">
          <w:pPr>
            <w:pStyle w:val="Contact1"/>
          </w:pPr>
          <w:sdt>
            <w:sdtPr>
              <w:id w:val="1514029391"/>
              <w:placeholder>
                <w:docPart w:val="AAE223D92EF24873906D0BF33ECCE470"/>
              </w:placeholder>
              <w:showingPlcHdr/>
            </w:sdtPr>
            <w:sdtEndPr/>
            <w:sdtContent>
              <w:r w:rsidR="007E1AB7">
                <w:t>Street Address</w:t>
              </w:r>
            </w:sdtContent>
          </w:sdt>
          <w:sdt>
            <w:sdtPr>
              <w:id w:val="-1245264296"/>
              <w:placeholder>
                <w:docPart w:val="AAE223D92EF24873906D0BF33ECCE470"/>
              </w:placeholder>
              <w:showingPlcHdr/>
            </w:sdtPr>
            <w:sdtEndPr/>
            <w:sdtContent>
              <w:r w:rsidR="009B3CE6">
                <w:t>Street Address</w:t>
              </w:r>
            </w:sdtContent>
          </w:sdt>
        </w:p>
      </w:tc>
    </w:tr>
  </w:tbl>
  <w:p w:rsidR="00F868B6" w:rsidRDefault="00F868B6" w:rsidP="00AA2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0A7" w:rsidRDefault="000D40A7">
      <w:pPr>
        <w:spacing w:after="0" w:line="240" w:lineRule="auto"/>
      </w:pPr>
      <w:r>
        <w:separator/>
      </w:r>
    </w:p>
  </w:footnote>
  <w:footnote w:type="continuationSeparator" w:id="0">
    <w:p w:rsidR="000D40A7" w:rsidRDefault="000D4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38EE" w:rsidRDefault="001B38EE">
    <w:pPr>
      <w:pStyle w:val="Header"/>
    </w:pPr>
    <w:r>
      <w:rPr>
        <w:noProof/>
      </w:rPr>
      <w:drawing>
        <wp:anchor distT="0" distB="0" distL="114300" distR="114300" simplePos="0" relativeHeight="251660288" behindDoc="1" locked="1" layoutInCell="1" allowOverlap="1">
          <wp:simplePos x="462224" y="462224"/>
          <wp:positionH relativeFrom="page">
            <wp:align>center</wp:align>
          </wp:positionH>
          <wp:positionV relativeFrom="page">
            <wp:align>center</wp:align>
          </wp:positionV>
          <wp:extent cx="7789545" cy="10085705"/>
          <wp:effectExtent l="0" t="0" r="1905" b="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ge 02new.png"/>
                  <pic:cNvPicPr/>
                </pic:nvPicPr>
                <pic:blipFill>
                  <a:blip r:embed="rId1"/>
                  <a:stretch>
                    <a:fillRect/>
                  </a:stretch>
                </pic:blipFill>
                <pic:spPr>
                  <a:xfrm>
                    <a:off x="0" y="0"/>
                    <a:ext cx="7789572" cy="100858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D2B" w:rsidRDefault="006E5CD4" w:rsidP="006E5CD4">
    <w:r w:rsidRPr="006E5CD4">
      <w:rPr>
        <w:noProof/>
      </w:rPr>
      <w:drawing>
        <wp:anchor distT="0" distB="0" distL="114300" distR="114300" simplePos="0" relativeHeight="251664384" behindDoc="0" locked="0" layoutInCell="1" allowOverlap="1" wp14:anchorId="3B0061EB" wp14:editId="18B93809">
          <wp:simplePos x="0" y="0"/>
          <wp:positionH relativeFrom="margin">
            <wp:posOffset>257175</wp:posOffset>
          </wp:positionH>
          <wp:positionV relativeFrom="paragraph">
            <wp:posOffset>-227330</wp:posOffset>
          </wp:positionV>
          <wp:extent cx="2152650" cy="1122230"/>
          <wp:effectExtent l="0" t="0" r="0" b="1905"/>
          <wp:wrapNone/>
          <wp:docPr id="67" name="Picture 67" descr="Safe Schools, Healthy Students." title="Safe Schools, Healthy Stud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fe schools logo.gif"/>
                  <pic:cNvPicPr/>
                </pic:nvPicPr>
                <pic:blipFill>
                  <a:blip r:embed="rId1">
                    <a:extLst>
                      <a:ext uri="{28A0092B-C50C-407E-A947-70E740481C1C}">
                        <a14:useLocalDpi xmlns:a14="http://schemas.microsoft.com/office/drawing/2010/main" val="0"/>
                      </a:ext>
                    </a:extLst>
                  </a:blip>
                  <a:stretch>
                    <a:fillRect/>
                  </a:stretch>
                </pic:blipFill>
                <pic:spPr>
                  <a:xfrm>
                    <a:off x="0" y="0"/>
                    <a:ext cx="2152650" cy="1122230"/>
                  </a:xfrm>
                  <a:prstGeom prst="rect">
                    <a:avLst/>
                  </a:prstGeom>
                </pic:spPr>
              </pic:pic>
            </a:graphicData>
          </a:graphic>
          <wp14:sizeRelH relativeFrom="margin">
            <wp14:pctWidth>0</wp14:pctWidth>
          </wp14:sizeRelH>
          <wp14:sizeRelV relativeFrom="margin">
            <wp14:pctHeight>0</wp14:pctHeight>
          </wp14:sizeRelV>
        </wp:anchor>
      </w:drawing>
    </w:r>
    <w:r w:rsidR="006C381A">
      <w:rPr>
        <w:noProof/>
      </w:rPr>
      <w:drawing>
        <wp:anchor distT="0" distB="0" distL="114300" distR="114300" simplePos="0" relativeHeight="251662336" behindDoc="1" locked="1" layoutInCell="1" allowOverlap="1">
          <wp:simplePos x="0" y="0"/>
          <wp:positionH relativeFrom="page">
            <wp:posOffset>-7620</wp:posOffset>
          </wp:positionH>
          <wp:positionV relativeFrom="page">
            <wp:posOffset>-9525</wp:posOffset>
          </wp:positionV>
          <wp:extent cx="7799705" cy="10085705"/>
          <wp:effectExtent l="0" t="0" r="0" b="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firstpage-01.png"/>
                  <pic:cNvPicPr/>
                </pic:nvPicPr>
                <pic:blipFill>
                  <a:blip r:embed="rId2"/>
                  <a:stretch>
                    <a:fillRect/>
                  </a:stretch>
                </pic:blipFill>
                <pic:spPr>
                  <a:xfrm>
                    <a:off x="0" y="0"/>
                    <a:ext cx="7799705" cy="100857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8.6pt;height:18.6pt;visibility:visible;mso-wrap-style:square" o:bullet="t">
        <v:imagedata r:id="rId1" o:title=""/>
      </v:shape>
    </w:pict>
  </w:numPicBullet>
  <w:numPicBullet w:numPicBulletId="1">
    <w:pict>
      <v:shape id="_x0000_i1051" type="#_x0000_t75" style="width:18pt;height:18pt;visibility:visible;mso-wrap-style:square" o:bullet="t">
        <v:imagedata r:id="rId2" o:title=""/>
      </v:shape>
    </w:pict>
  </w:numPicBullet>
  <w:abstractNum w:abstractNumId="0" w15:restartNumberingAfterBreak="0">
    <w:nsid w:val="0F0038A1"/>
    <w:multiLevelType w:val="hybridMultilevel"/>
    <w:tmpl w:val="CEE47EB2"/>
    <w:lvl w:ilvl="0" w:tplc="FDE28998">
      <w:start w:val="1"/>
      <w:numFmt w:val="decimal"/>
      <w:pStyle w:val="numberfastfacts"/>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 w15:restartNumberingAfterBreak="0">
    <w:nsid w:val="40302439"/>
    <w:multiLevelType w:val="hybridMultilevel"/>
    <w:tmpl w:val="9F4CB182"/>
    <w:lvl w:ilvl="0" w:tplc="49521F90">
      <w:start w:val="1"/>
      <w:numFmt w:val="bullet"/>
      <w:lvlText w:val=""/>
      <w:lvlPicBulletId w:val="0"/>
      <w:lvlJc w:val="left"/>
      <w:pPr>
        <w:tabs>
          <w:tab w:val="num" w:pos="720"/>
        </w:tabs>
        <w:ind w:left="720" w:hanging="360"/>
      </w:pPr>
      <w:rPr>
        <w:rFonts w:ascii="Symbol" w:hAnsi="Symbol" w:hint="default"/>
      </w:rPr>
    </w:lvl>
    <w:lvl w:ilvl="1" w:tplc="41DE6538" w:tentative="1">
      <w:start w:val="1"/>
      <w:numFmt w:val="bullet"/>
      <w:lvlText w:val=""/>
      <w:lvlJc w:val="left"/>
      <w:pPr>
        <w:tabs>
          <w:tab w:val="num" w:pos="1440"/>
        </w:tabs>
        <w:ind w:left="1440" w:hanging="360"/>
      </w:pPr>
      <w:rPr>
        <w:rFonts w:ascii="Symbol" w:hAnsi="Symbol" w:hint="default"/>
      </w:rPr>
    </w:lvl>
    <w:lvl w:ilvl="2" w:tplc="87DC91F2" w:tentative="1">
      <w:start w:val="1"/>
      <w:numFmt w:val="bullet"/>
      <w:lvlText w:val=""/>
      <w:lvlJc w:val="left"/>
      <w:pPr>
        <w:tabs>
          <w:tab w:val="num" w:pos="2160"/>
        </w:tabs>
        <w:ind w:left="2160" w:hanging="360"/>
      </w:pPr>
      <w:rPr>
        <w:rFonts w:ascii="Symbol" w:hAnsi="Symbol" w:hint="default"/>
      </w:rPr>
    </w:lvl>
    <w:lvl w:ilvl="3" w:tplc="995E4BA2" w:tentative="1">
      <w:start w:val="1"/>
      <w:numFmt w:val="bullet"/>
      <w:lvlText w:val=""/>
      <w:lvlJc w:val="left"/>
      <w:pPr>
        <w:tabs>
          <w:tab w:val="num" w:pos="2880"/>
        </w:tabs>
        <w:ind w:left="2880" w:hanging="360"/>
      </w:pPr>
      <w:rPr>
        <w:rFonts w:ascii="Symbol" w:hAnsi="Symbol" w:hint="default"/>
      </w:rPr>
    </w:lvl>
    <w:lvl w:ilvl="4" w:tplc="E828D22E" w:tentative="1">
      <w:start w:val="1"/>
      <w:numFmt w:val="bullet"/>
      <w:lvlText w:val=""/>
      <w:lvlJc w:val="left"/>
      <w:pPr>
        <w:tabs>
          <w:tab w:val="num" w:pos="3600"/>
        </w:tabs>
        <w:ind w:left="3600" w:hanging="360"/>
      </w:pPr>
      <w:rPr>
        <w:rFonts w:ascii="Symbol" w:hAnsi="Symbol" w:hint="default"/>
      </w:rPr>
    </w:lvl>
    <w:lvl w:ilvl="5" w:tplc="D868B622" w:tentative="1">
      <w:start w:val="1"/>
      <w:numFmt w:val="bullet"/>
      <w:lvlText w:val=""/>
      <w:lvlJc w:val="left"/>
      <w:pPr>
        <w:tabs>
          <w:tab w:val="num" w:pos="4320"/>
        </w:tabs>
        <w:ind w:left="4320" w:hanging="360"/>
      </w:pPr>
      <w:rPr>
        <w:rFonts w:ascii="Symbol" w:hAnsi="Symbol" w:hint="default"/>
      </w:rPr>
    </w:lvl>
    <w:lvl w:ilvl="6" w:tplc="C9BCC242" w:tentative="1">
      <w:start w:val="1"/>
      <w:numFmt w:val="bullet"/>
      <w:lvlText w:val=""/>
      <w:lvlJc w:val="left"/>
      <w:pPr>
        <w:tabs>
          <w:tab w:val="num" w:pos="5040"/>
        </w:tabs>
        <w:ind w:left="5040" w:hanging="360"/>
      </w:pPr>
      <w:rPr>
        <w:rFonts w:ascii="Symbol" w:hAnsi="Symbol" w:hint="default"/>
      </w:rPr>
    </w:lvl>
    <w:lvl w:ilvl="7" w:tplc="15549456" w:tentative="1">
      <w:start w:val="1"/>
      <w:numFmt w:val="bullet"/>
      <w:lvlText w:val=""/>
      <w:lvlJc w:val="left"/>
      <w:pPr>
        <w:tabs>
          <w:tab w:val="num" w:pos="5760"/>
        </w:tabs>
        <w:ind w:left="5760" w:hanging="360"/>
      </w:pPr>
      <w:rPr>
        <w:rFonts w:ascii="Symbol" w:hAnsi="Symbol" w:hint="default"/>
      </w:rPr>
    </w:lvl>
    <w:lvl w:ilvl="8" w:tplc="33ACAAF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041"/>
    <w:rsid w:val="000511E6"/>
    <w:rsid w:val="00087465"/>
    <w:rsid w:val="000D40A7"/>
    <w:rsid w:val="001B38EE"/>
    <w:rsid w:val="001B6D42"/>
    <w:rsid w:val="001E2C2D"/>
    <w:rsid w:val="002A4529"/>
    <w:rsid w:val="00346560"/>
    <w:rsid w:val="00362193"/>
    <w:rsid w:val="003F2677"/>
    <w:rsid w:val="006C381A"/>
    <w:rsid w:val="006E5CD4"/>
    <w:rsid w:val="0071341B"/>
    <w:rsid w:val="00751E9D"/>
    <w:rsid w:val="007550F9"/>
    <w:rsid w:val="007B3B34"/>
    <w:rsid w:val="007E1AB7"/>
    <w:rsid w:val="007F5041"/>
    <w:rsid w:val="008956E6"/>
    <w:rsid w:val="008B56C1"/>
    <w:rsid w:val="0091438B"/>
    <w:rsid w:val="00920ED5"/>
    <w:rsid w:val="009B3CE6"/>
    <w:rsid w:val="009E680C"/>
    <w:rsid w:val="00A82319"/>
    <w:rsid w:val="00AA281A"/>
    <w:rsid w:val="00AE6105"/>
    <w:rsid w:val="00BB7356"/>
    <w:rsid w:val="00BE6F82"/>
    <w:rsid w:val="00D26424"/>
    <w:rsid w:val="00D458DD"/>
    <w:rsid w:val="00E62CBC"/>
    <w:rsid w:val="00E72D2B"/>
    <w:rsid w:val="00E97937"/>
    <w:rsid w:val="00EA4DAE"/>
    <w:rsid w:val="00EE36A4"/>
    <w:rsid w:val="00F64BCE"/>
    <w:rsid w:val="00F868B6"/>
    <w:rsid w:val="00F86E2F"/>
    <w:rsid w:val="00FA5F9D"/>
    <w:rsid w:val="00FB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AB60AC45-1874-408C-8193-CED2B50E8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kern w:val="2"/>
        <w:lang w:val="en-US" w:eastAsia="ja-JP" w:bidi="ar-SA"/>
        <w14:ligatures w14:val="standard"/>
      </w:rPr>
    </w:rPrDefault>
    <w:pPrDefault>
      <w:pPr>
        <w:spacing w:after="20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8"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5598"/>
    <w:pPr>
      <w:spacing w:after="280"/>
    </w:pPr>
    <w:rPr>
      <w:rFonts w:ascii="Arial" w:hAnsi="Arial"/>
      <w:color w:val="auto"/>
      <w:sz w:val="18"/>
    </w:rPr>
  </w:style>
  <w:style w:type="paragraph" w:styleId="Heading1">
    <w:name w:val="heading 1"/>
    <w:basedOn w:val="Normal"/>
    <w:next w:val="Normal"/>
    <w:link w:val="Heading1Char"/>
    <w:autoRedefine/>
    <w:uiPriority w:val="3"/>
    <w:qFormat/>
    <w:rsid w:val="00751E9D"/>
    <w:pPr>
      <w:keepNext/>
      <w:keepLines/>
      <w:spacing w:before="360" w:after="240"/>
      <w:outlineLvl w:val="0"/>
    </w:pPr>
    <w:rPr>
      <w:rFonts w:asciiTheme="majorHAnsi" w:eastAsiaTheme="majorEastAsia" w:hAnsiTheme="majorHAnsi" w:cstheme="majorBidi"/>
      <w:b/>
      <w:bCs/>
      <w:caps/>
      <w:color w:val="E57137"/>
      <w:sz w:val="36"/>
    </w:rPr>
  </w:style>
  <w:style w:type="paragraph" w:styleId="Heading2">
    <w:name w:val="heading 2"/>
    <w:basedOn w:val="Normal"/>
    <w:next w:val="Normal"/>
    <w:link w:val="Heading2Char"/>
    <w:uiPriority w:val="3"/>
    <w:unhideWhenUsed/>
    <w:qFormat/>
    <w:pPr>
      <w:keepNext/>
      <w:keepLines/>
      <w:spacing w:before="200" w:after="120" w:line="240" w:lineRule="auto"/>
      <w:outlineLvl w:val="1"/>
    </w:pPr>
    <w:rPr>
      <w:rFonts w:asciiTheme="majorHAnsi" w:eastAsiaTheme="majorEastAsia" w:hAnsiTheme="majorHAnsi" w:cstheme="majorBidi"/>
      <w:color w:val="AF4E12" w:themeColor="accent1" w:themeShade="BF"/>
      <w:sz w:val="24"/>
    </w:rPr>
  </w:style>
  <w:style w:type="paragraph" w:styleId="Heading3">
    <w:name w:val="heading 3"/>
    <w:basedOn w:val="Normal"/>
    <w:next w:val="Normal"/>
    <w:link w:val="Heading3Char"/>
    <w:uiPriority w:val="3"/>
    <w:unhideWhenUsed/>
    <w:qFormat/>
    <w:pPr>
      <w:keepNext/>
      <w:keepLines/>
      <w:spacing w:before="120" w:after="0"/>
      <w:outlineLvl w:val="2"/>
    </w:pPr>
    <w:rPr>
      <w:b/>
      <w:bCs/>
    </w:rPr>
  </w:style>
  <w:style w:type="paragraph" w:styleId="Heading4">
    <w:name w:val="heading 4"/>
    <w:basedOn w:val="Normal"/>
    <w:next w:val="Normal"/>
    <w:link w:val="Heading4Char"/>
    <w:uiPriority w:val="3"/>
    <w:unhideWhenUsed/>
    <w:qFormat/>
    <w:pPr>
      <w:keepNext/>
      <w:keepLines/>
      <w:spacing w:before="160" w:after="0"/>
      <w:outlineLvl w:val="3"/>
    </w:pPr>
    <w:rPr>
      <w:rFonts w:asciiTheme="majorHAnsi" w:eastAsiaTheme="majorEastAsia" w:hAnsiTheme="majorHAnsi" w:cstheme="majorBidi"/>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AF4E12" w:themeColor="accent1" w:themeShade="BF"/>
    </w:rPr>
  </w:style>
  <w:style w:type="paragraph" w:styleId="Heading6">
    <w:name w:val="heading 6"/>
    <w:basedOn w:val="Normal"/>
    <w:next w:val="Normal"/>
    <w:link w:val="Heading6Char"/>
    <w:uiPriority w:val="9"/>
    <w:unhideWhenUsed/>
    <w:qFormat/>
    <w:rsid w:val="00087465"/>
    <w:pPr>
      <w:keepNext/>
      <w:keepLines/>
      <w:spacing w:before="40" w:after="0"/>
      <w:outlineLvl w:val="5"/>
    </w:pPr>
    <w:rPr>
      <w:rFonts w:asciiTheme="majorHAnsi" w:eastAsiaTheme="majorEastAsia" w:hAnsiTheme="majorHAnsi" w:cstheme="majorBidi"/>
      <w:color w:val="74340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link w:val="TitleChar"/>
    <w:autoRedefine/>
    <w:uiPriority w:val="1"/>
    <w:qFormat/>
    <w:rsid w:val="006E5CD4"/>
    <w:pPr>
      <w:spacing w:after="840" w:line="204" w:lineRule="auto"/>
      <w:ind w:left="4320"/>
      <w:contextualSpacing/>
    </w:pPr>
    <w:rPr>
      <w:rFonts w:asciiTheme="majorHAnsi" w:eastAsiaTheme="majorEastAsia" w:hAnsiTheme="majorHAnsi" w:cstheme="majorBidi"/>
      <w:b/>
      <w:bCs/>
      <w:caps/>
      <w:color w:val="FFFFFF" w:themeColor="background1"/>
      <w:kern w:val="28"/>
      <w:sz w:val="42"/>
    </w:rPr>
  </w:style>
  <w:style w:type="character" w:customStyle="1" w:styleId="TitleChar">
    <w:name w:val="Title Char"/>
    <w:basedOn w:val="DefaultParagraphFont"/>
    <w:link w:val="Title"/>
    <w:uiPriority w:val="1"/>
    <w:rsid w:val="006E5CD4"/>
    <w:rPr>
      <w:rFonts w:asciiTheme="majorHAnsi" w:eastAsiaTheme="majorEastAsia" w:hAnsiTheme="majorHAnsi" w:cstheme="majorBidi"/>
      <w:b/>
      <w:bCs/>
      <w:caps/>
      <w:color w:val="FFFFFF" w:themeColor="background1"/>
      <w:kern w:val="28"/>
      <w:sz w:val="42"/>
    </w:rPr>
  </w:style>
  <w:style w:type="paragraph" w:styleId="Subtitle">
    <w:name w:val="Subtitle"/>
    <w:basedOn w:val="Normal"/>
    <w:link w:val="SubtitleChar"/>
    <w:uiPriority w:val="2"/>
    <w:qFormat/>
    <w:pPr>
      <w:numPr>
        <w:ilvl w:val="1"/>
      </w:numPr>
      <w:spacing w:before="240" w:after="600" w:line="240" w:lineRule="auto"/>
    </w:pPr>
    <w:rPr>
      <w:rFonts w:asciiTheme="majorHAnsi" w:eastAsiaTheme="majorEastAsia" w:hAnsiTheme="majorHAnsi" w:cstheme="majorBidi"/>
      <w:color w:val="5A5A5A" w:themeColor="text1" w:themeTint="A5"/>
      <w:sz w:val="24"/>
    </w:rPr>
  </w:style>
  <w:style w:type="character" w:customStyle="1" w:styleId="SubtitleChar">
    <w:name w:val="Subtitle Char"/>
    <w:basedOn w:val="DefaultParagraphFont"/>
    <w:link w:val="Subtitle"/>
    <w:uiPriority w:val="2"/>
    <w:rPr>
      <w:rFonts w:asciiTheme="majorHAnsi" w:eastAsiaTheme="majorEastAsia" w:hAnsiTheme="majorHAnsi" w:cstheme="majorBidi"/>
      <w:color w:val="5A5A5A" w:themeColor="text1" w:themeTint="A5"/>
      <w:sz w:val="2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3"/>
    <w:rsid w:val="00751E9D"/>
    <w:rPr>
      <w:rFonts w:asciiTheme="majorHAnsi" w:eastAsiaTheme="majorEastAsia" w:hAnsiTheme="majorHAnsi" w:cstheme="majorBidi"/>
      <w:b/>
      <w:bCs/>
      <w:caps/>
      <w:color w:val="E57137"/>
      <w:sz w:val="36"/>
    </w:rPr>
  </w:style>
  <w:style w:type="paragraph" w:customStyle="1" w:styleId="BlockHeading">
    <w:name w:val="Block Heading"/>
    <w:basedOn w:val="Heading1"/>
    <w:next w:val="BlockText"/>
    <w:autoRedefine/>
    <w:uiPriority w:val="3"/>
    <w:qFormat/>
    <w:rsid w:val="00F86E2F"/>
    <w:pPr>
      <w:shd w:val="clear" w:color="auto" w:fill="FFFFFF" w:themeFill="background1"/>
    </w:pPr>
  </w:style>
  <w:style w:type="paragraph" w:styleId="Caption">
    <w:name w:val="caption"/>
    <w:basedOn w:val="Normal"/>
    <w:next w:val="Normal"/>
    <w:autoRedefine/>
    <w:uiPriority w:val="3"/>
    <w:unhideWhenUsed/>
    <w:qFormat/>
    <w:rsid w:val="00E62CBC"/>
    <w:pPr>
      <w:spacing w:before="120" w:after="0" w:line="240" w:lineRule="auto"/>
      <w:ind w:left="144" w:right="144"/>
    </w:pPr>
    <w:rPr>
      <w:iCs/>
      <w:caps/>
      <w:color w:val="FFFFFF" w:themeColor="background1"/>
      <w:sz w:val="20"/>
    </w:rPr>
  </w:style>
  <w:style w:type="paragraph" w:styleId="BlockText">
    <w:name w:val="Block Text"/>
    <w:basedOn w:val="Normal"/>
    <w:autoRedefine/>
    <w:uiPriority w:val="3"/>
    <w:unhideWhenUsed/>
    <w:qFormat/>
    <w:rsid w:val="00BB7356"/>
    <w:pPr>
      <w:spacing w:after="180" w:line="264" w:lineRule="exact"/>
      <w:ind w:left="288" w:right="288"/>
    </w:pPr>
    <w:rPr>
      <w:b/>
      <w:color w:val="15435B"/>
      <w:sz w:val="22"/>
    </w:rPr>
  </w:style>
  <w:style w:type="character" w:customStyle="1" w:styleId="Heading2Char">
    <w:name w:val="Heading 2 Char"/>
    <w:basedOn w:val="DefaultParagraphFont"/>
    <w:link w:val="Heading2"/>
    <w:uiPriority w:val="3"/>
    <w:rPr>
      <w:rFonts w:asciiTheme="majorHAnsi" w:eastAsiaTheme="majorEastAsia" w:hAnsiTheme="majorHAnsi" w:cstheme="majorBidi"/>
      <w:color w:val="AF4E12" w:themeColor="accent1" w:themeShade="BF"/>
      <w:sz w:val="24"/>
    </w:rPr>
  </w:style>
  <w:style w:type="character" w:customStyle="1" w:styleId="Heading3Char">
    <w:name w:val="Heading 3 Char"/>
    <w:basedOn w:val="DefaultParagraphFont"/>
    <w:link w:val="Heading3"/>
    <w:uiPriority w:val="3"/>
    <w:rPr>
      <w:b/>
      <w:bCs/>
    </w:rPr>
  </w:style>
  <w:style w:type="paragraph" w:styleId="Quote">
    <w:name w:val="Quote"/>
    <w:basedOn w:val="Normal"/>
    <w:next w:val="Normal"/>
    <w:link w:val="QuoteChar"/>
    <w:uiPriority w:val="3"/>
    <w:qFormat/>
    <w:pPr>
      <w:pBdr>
        <w:top w:val="single" w:sz="6" w:space="4" w:color="AF4E12" w:themeColor="accent1" w:themeShade="BF"/>
        <w:bottom w:val="single" w:sz="6" w:space="4" w:color="AF4E12" w:themeColor="accent1" w:themeShade="BF"/>
      </w:pBdr>
      <w:spacing w:before="200"/>
      <w:ind w:left="864" w:right="864"/>
      <w:jc w:val="center"/>
    </w:pPr>
    <w:rPr>
      <w:i/>
      <w:iCs/>
      <w:sz w:val="28"/>
    </w:rPr>
  </w:style>
  <w:style w:type="character" w:customStyle="1" w:styleId="QuoteChar">
    <w:name w:val="Quote Char"/>
    <w:basedOn w:val="DefaultParagraphFont"/>
    <w:link w:val="Quote"/>
    <w:uiPriority w:val="3"/>
    <w:rPr>
      <w:i/>
      <w:iCs/>
      <w:sz w:val="28"/>
    </w:rPr>
  </w:style>
  <w:style w:type="character" w:customStyle="1" w:styleId="Heading4Char">
    <w:name w:val="Heading 4 Char"/>
    <w:basedOn w:val="DefaultParagraphFont"/>
    <w:link w:val="Heading4"/>
    <w:uiPriority w:val="3"/>
    <w:rPr>
      <w:rFonts w:asciiTheme="majorHAnsi" w:eastAsiaTheme="majorEastAsia" w:hAnsiTheme="majorHAnsi" w:cstheme="majorBidi"/>
    </w:rPr>
  </w:style>
  <w:style w:type="paragraph" w:customStyle="1" w:styleId="ContactInfo">
    <w:name w:val="Contact Info"/>
    <w:basedOn w:val="Normal"/>
    <w:uiPriority w:val="5"/>
    <w:qFormat/>
    <w:pPr>
      <w:spacing w:after="0"/>
    </w:pPr>
  </w:style>
  <w:style w:type="paragraph" w:customStyle="1" w:styleId="ContactHeading">
    <w:name w:val="Contact Heading"/>
    <w:basedOn w:val="Normal"/>
    <w:uiPriority w:val="4"/>
    <w:qFormat/>
    <w:pPr>
      <w:spacing w:before="320" w:line="240" w:lineRule="auto"/>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line="240" w:lineRule="auto"/>
    </w:pPr>
    <w:rPr>
      <w:kern w:val="0"/>
      <w:lang w:eastAsia="en-US"/>
      <w14:ligatures w14:val="none"/>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qFormat/>
    <w:pPr>
      <w:spacing w:after="0"/>
    </w:pPr>
    <w:rPr>
      <w:rFonts w:asciiTheme="majorHAnsi" w:eastAsiaTheme="majorEastAsia" w:hAnsiTheme="majorHAnsi" w:cstheme="majorBidi"/>
      <w:b/>
      <w:bCs/>
      <w:caps/>
      <w:color w:val="AF4E12" w:themeColor="accent1" w:themeShade="BF"/>
      <w:sz w:val="22"/>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AF4E12" w:themeColor="accent1" w:themeShade="BF"/>
    </w:rPr>
  </w:style>
  <w:style w:type="character" w:styleId="IntenseEmphasis">
    <w:name w:val="Intense Emphasis"/>
    <w:basedOn w:val="DefaultParagraphFont"/>
    <w:uiPriority w:val="21"/>
    <w:semiHidden/>
    <w:unhideWhenUsed/>
    <w:qFormat/>
    <w:rPr>
      <w:i/>
      <w:iCs/>
      <w:color w:val="AF4E12" w:themeColor="accent1" w:themeShade="BF"/>
    </w:rPr>
  </w:style>
  <w:style w:type="paragraph" w:styleId="IntenseQuote">
    <w:name w:val="Intense Quote"/>
    <w:basedOn w:val="Normal"/>
    <w:next w:val="Normal"/>
    <w:link w:val="IntenseQuoteChar"/>
    <w:uiPriority w:val="30"/>
    <w:semiHidden/>
    <w:unhideWhenUsed/>
    <w:qFormat/>
    <w:pPr>
      <w:pBdr>
        <w:top w:val="single" w:sz="4" w:space="10" w:color="AF4E12" w:themeColor="accent1" w:themeShade="BF"/>
        <w:bottom w:val="single" w:sz="4" w:space="10" w:color="AF4E12" w:themeColor="accent1" w:themeShade="BF"/>
      </w:pBdr>
      <w:spacing w:before="360" w:after="360"/>
      <w:ind w:left="864" w:right="864"/>
      <w:jc w:val="center"/>
    </w:pPr>
    <w:rPr>
      <w:i/>
      <w:iCs/>
      <w:color w:val="AF4E12" w:themeColor="accent1" w:themeShade="BF"/>
    </w:rPr>
  </w:style>
  <w:style w:type="character" w:customStyle="1" w:styleId="IntenseQuoteChar">
    <w:name w:val="Intense Quote Char"/>
    <w:basedOn w:val="DefaultParagraphFont"/>
    <w:link w:val="IntenseQuote"/>
    <w:uiPriority w:val="30"/>
    <w:semiHidden/>
    <w:rPr>
      <w:i/>
      <w:iCs/>
      <w:color w:val="AF4E12" w:themeColor="accent1" w:themeShade="BF"/>
    </w:rPr>
  </w:style>
  <w:style w:type="character" w:styleId="IntenseReference">
    <w:name w:val="Intense Reference"/>
    <w:basedOn w:val="DefaultParagraphFont"/>
    <w:uiPriority w:val="32"/>
    <w:semiHidden/>
    <w:unhideWhenUsed/>
    <w:qFormat/>
    <w:rPr>
      <w:b/>
      <w:bCs/>
      <w:caps w:val="0"/>
      <w:smallCaps/>
      <w:color w:val="AF4E12" w:themeColor="accent1" w:themeShade="BF"/>
      <w:spacing w:val="5"/>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qFormat/>
    <w:pPr>
      <w:spacing w:after="0"/>
    </w:pPr>
    <w:rPr>
      <w:b/>
      <w:noProof/>
    </w:rPr>
  </w:style>
  <w:style w:type="paragraph" w:customStyle="1" w:styleId="Contact1">
    <w:name w:val="Contact 1"/>
    <w:basedOn w:val="Footer"/>
    <w:autoRedefine/>
    <w:qFormat/>
    <w:rsid w:val="00F868B6"/>
    <w:pPr>
      <w:jc w:val="center"/>
    </w:pPr>
    <w:rPr>
      <w:sz w:val="16"/>
    </w:rPr>
  </w:style>
  <w:style w:type="paragraph" w:customStyle="1" w:styleId="Contact2">
    <w:name w:val="Contact 2"/>
    <w:basedOn w:val="Contact1"/>
    <w:autoRedefine/>
    <w:qFormat/>
    <w:rsid w:val="001E2C2D"/>
    <w:rPr>
      <w:color w:val="2B88B9"/>
    </w:rPr>
  </w:style>
  <w:style w:type="character" w:customStyle="1" w:styleId="Heading6Char">
    <w:name w:val="Heading 6 Char"/>
    <w:basedOn w:val="DefaultParagraphFont"/>
    <w:link w:val="Heading6"/>
    <w:uiPriority w:val="9"/>
    <w:rsid w:val="00087465"/>
    <w:rPr>
      <w:rFonts w:asciiTheme="majorHAnsi" w:eastAsiaTheme="majorEastAsia" w:hAnsiTheme="majorHAnsi" w:cstheme="majorBidi"/>
      <w:color w:val="74340C" w:themeColor="accent1" w:themeShade="7F"/>
      <w:sz w:val="18"/>
    </w:rPr>
  </w:style>
  <w:style w:type="paragraph" w:customStyle="1" w:styleId="textboxTitle">
    <w:name w:val="textbox Title"/>
    <w:basedOn w:val="Normal"/>
    <w:autoRedefine/>
    <w:qFormat/>
    <w:rsid w:val="00087465"/>
    <w:pPr>
      <w:spacing w:line="370" w:lineRule="exact"/>
      <w:jc w:val="center"/>
    </w:pPr>
    <w:rPr>
      <w:caps/>
      <w:color w:val="FFFFFF" w:themeColor="background1"/>
      <w:sz w:val="33"/>
    </w:rPr>
  </w:style>
  <w:style w:type="paragraph" w:customStyle="1" w:styleId="numberfastfacts">
    <w:name w:val="number fast facts"/>
    <w:basedOn w:val="Normal"/>
    <w:autoRedefine/>
    <w:qFormat/>
    <w:rsid w:val="009E680C"/>
    <w:pPr>
      <w:numPr>
        <w:numId w:val="2"/>
      </w:numPr>
      <w:spacing w:after="60" w:line="220" w:lineRule="exact"/>
      <w:ind w:right="144"/>
    </w:pPr>
    <w:rPr>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6.jpg"/><Relationship Id="rId17" Type="http://schemas.openxmlformats.org/officeDocument/2006/relationships/chart" Target="charts/chart2.xml"/><Relationship Id="rId2" Type="http://schemas.openxmlformats.org/officeDocument/2006/relationships/customXml" Target="../customXml/item2.xml"/><Relationship Id="rId16" Type="http://schemas.openxmlformats.org/officeDocument/2006/relationships/chart" Target="charts/chart1.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glossaryDocument" Target="glossary/document.xml"/><Relationship Id="rId10" Type="http://schemas.openxmlformats.org/officeDocument/2006/relationships/image" Target="media/image4.jp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gi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ells\AppData\Local\Microsoft\Windows\Temporary%20Internet%20Files\Content.Outlook\PTV8W1P8\SSHC%20Template%202-Pager.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r>
              <a:rPr lang="en-US" sz="1100">
                <a:latin typeface="Arial" charset="0"/>
                <a:ea typeface="Arial" charset="0"/>
                <a:cs typeface="Arial" charset="0"/>
              </a:rPr>
              <a:t>Customize this Chart with Your Data. Click Box</a:t>
            </a:r>
            <a:r>
              <a:rPr lang="en-US" sz="1100" baseline="0">
                <a:latin typeface="Arial" charset="0"/>
                <a:ea typeface="Arial" charset="0"/>
                <a:cs typeface="Arial" charset="0"/>
              </a:rPr>
              <a:t> to Reveal Tools.</a:t>
            </a:r>
            <a:endParaRPr lang="en-US" sz="1100">
              <a:latin typeface="Arial" charset="0"/>
              <a:ea typeface="Arial" charset="0"/>
              <a:cs typeface="Arial"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charset="0"/>
              <a:ea typeface="Arial" charset="0"/>
              <a:cs typeface="Arial" charset="0"/>
            </a:defRPr>
          </a:pPr>
          <a:endParaRPr lang="en-US"/>
        </a:p>
      </c:txPr>
    </c:title>
    <c:autoTitleDeleted val="0"/>
    <c:plotArea>
      <c:layout/>
      <c:lineChart>
        <c:grouping val="standard"/>
        <c:varyColors val="0"/>
        <c:ser>
          <c:idx val="0"/>
          <c:order val="0"/>
          <c:tx>
            <c:strRef>
              <c:f>Sheet1!#REF!</c:f>
              <c:strCache>
                <c:ptCount val="1"/>
                <c:pt idx="0">
                  <c:v>#REF!</c:v>
                </c:pt>
              </c:strCache>
            </c:strRef>
          </c:tx>
          <c:spPr>
            <a:ln w="19050" cap="rnd" cmpd="sng" algn="ctr">
              <a:solidFill>
                <a:schemeClr val="accent1"/>
              </a:solidFill>
              <a:prstDash val="solid"/>
              <a:round/>
            </a:ln>
            <a:effectLst/>
          </c:spPr>
          <c:marker>
            <c:symbol val="none"/>
          </c:marker>
          <c:dLbls>
            <c:delete val="1"/>
          </c:dLbls>
          <c:cat>
            <c:strRef>
              <c:f>Sheet1!$B$1:$D$1</c:f>
              <c:strCache>
                <c:ptCount val="3"/>
                <c:pt idx="0">
                  <c:v>Year 1</c:v>
                </c:pt>
                <c:pt idx="1">
                  <c:v>Year 2</c:v>
                </c:pt>
                <c:pt idx="2">
                  <c:v>Year 3</c:v>
                </c:pt>
              </c:strCache>
            </c:strRef>
          </c:cat>
          <c:val>
            <c:numRef>
              <c:f>Sheet1!#REF!</c:f>
              <c:numCache>
                <c:formatCode>General</c:formatCode>
                <c:ptCount val="1"/>
                <c:pt idx="0">
                  <c:v>1</c:v>
                </c:pt>
              </c:numCache>
            </c:numRef>
          </c:val>
          <c:smooth val="0"/>
          <c:extLst>
            <c:ext xmlns:c16="http://schemas.microsoft.com/office/drawing/2014/chart" uri="{C3380CC4-5D6E-409C-BE32-E72D297353CC}">
              <c16:uniqueId val="{00000000-D6AB-43CC-BC13-3A44382A6775}"/>
            </c:ext>
          </c:extLst>
        </c:ser>
        <c:ser>
          <c:idx val="1"/>
          <c:order val="1"/>
          <c:tx>
            <c:strRef>
              <c:f>Sheet1!$A$2</c:f>
              <c:strCache>
                <c:ptCount val="1"/>
                <c:pt idx="0">
                  <c:v>Middle</c:v>
                </c:pt>
              </c:strCache>
            </c:strRef>
          </c:tx>
          <c:spPr>
            <a:ln w="19050" cap="rnd" cmpd="sng" algn="ctr">
              <a:solidFill>
                <a:schemeClr val="accent1"/>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Sheet1!$B$1:$D$1</c:f>
              <c:strCache>
                <c:ptCount val="3"/>
                <c:pt idx="0">
                  <c:v>Year 1</c:v>
                </c:pt>
                <c:pt idx="1">
                  <c:v>Year 2</c:v>
                </c:pt>
                <c:pt idx="2">
                  <c:v>Year 3</c:v>
                </c:pt>
              </c:strCache>
            </c:strRef>
          </c:cat>
          <c:val>
            <c:numRef>
              <c:f>Sheet1!$B$2:$D$2</c:f>
              <c:numCache>
                <c:formatCode>General</c:formatCode>
                <c:ptCount val="3"/>
                <c:pt idx="0">
                  <c:v>30</c:v>
                </c:pt>
                <c:pt idx="1">
                  <c:v>22</c:v>
                </c:pt>
                <c:pt idx="2">
                  <c:v>16</c:v>
                </c:pt>
              </c:numCache>
            </c:numRef>
          </c:val>
          <c:smooth val="0"/>
          <c:extLst>
            <c:ext xmlns:c16="http://schemas.microsoft.com/office/drawing/2014/chart" uri="{C3380CC4-5D6E-409C-BE32-E72D297353CC}">
              <c16:uniqueId val="{00000001-D6AB-43CC-BC13-3A44382A6775}"/>
            </c:ext>
          </c:extLst>
        </c:ser>
        <c:ser>
          <c:idx val="2"/>
          <c:order val="2"/>
          <c:tx>
            <c:strRef>
              <c:f>Sheet1!$A$3</c:f>
              <c:strCache>
                <c:ptCount val="1"/>
                <c:pt idx="0">
                  <c:v>High</c:v>
                </c:pt>
              </c:strCache>
            </c:strRef>
          </c:tx>
          <c:spPr>
            <a:ln w="19050" cap="rnd" cmpd="sng" algn="ctr">
              <a:solidFill>
                <a:srgbClr val="2B88B9"/>
              </a:solidFill>
              <a:prstDash val="solid"/>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charset="0"/>
                    <a:ea typeface="Arial" charset="0"/>
                    <a:cs typeface="Arial"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prstDash val="solid"/>
                      <a:round/>
                    </a:ln>
                    <a:effectLst/>
                  </c:spPr>
                </c15:leaderLines>
              </c:ext>
            </c:extLst>
          </c:dLbls>
          <c:cat>
            <c:strRef>
              <c:f>Sheet1!$B$1:$D$1</c:f>
              <c:strCache>
                <c:ptCount val="3"/>
                <c:pt idx="0">
                  <c:v>Year 1</c:v>
                </c:pt>
                <c:pt idx="1">
                  <c:v>Year 2</c:v>
                </c:pt>
                <c:pt idx="2">
                  <c:v>Year 3</c:v>
                </c:pt>
              </c:strCache>
            </c:strRef>
          </c:cat>
          <c:val>
            <c:numRef>
              <c:f>Sheet1!$B$3:$D$3</c:f>
              <c:numCache>
                <c:formatCode>General</c:formatCode>
                <c:ptCount val="3"/>
                <c:pt idx="0">
                  <c:v>54</c:v>
                </c:pt>
                <c:pt idx="1">
                  <c:v>41</c:v>
                </c:pt>
                <c:pt idx="2">
                  <c:v>33</c:v>
                </c:pt>
              </c:numCache>
            </c:numRef>
          </c:val>
          <c:smooth val="0"/>
          <c:extLst>
            <c:ext xmlns:c16="http://schemas.microsoft.com/office/drawing/2014/chart" uri="{C3380CC4-5D6E-409C-BE32-E72D297353CC}">
              <c16:uniqueId val="{00000002-D6AB-43CC-BC13-3A44382A6775}"/>
            </c:ext>
          </c:extLst>
        </c:ser>
        <c:dLbls>
          <c:showLegendKey val="0"/>
          <c:showVal val="1"/>
          <c:showCatName val="0"/>
          <c:showSerName val="0"/>
          <c:showPercent val="0"/>
          <c:showBubbleSize val="0"/>
        </c:dLbls>
        <c:smooth val="0"/>
        <c:axId val="-2129345464"/>
        <c:axId val="-2129868440"/>
      </c:lineChart>
      <c:catAx>
        <c:axId val="-2129345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wrap="square" anchor="ctr" anchorCtr="1"/>
          <a:lstStyle/>
          <a:p>
            <a:pPr>
              <a:defRPr sz="800" b="0" i="0" u="none" strike="noStrike" kern="1200" baseline="0">
                <a:solidFill>
                  <a:schemeClr val="tx1">
                    <a:lumMod val="65000"/>
                    <a:lumOff val="35000"/>
                  </a:schemeClr>
                </a:solidFill>
                <a:latin typeface="Arial" charset="0"/>
                <a:ea typeface="Arial" charset="0"/>
                <a:cs typeface="Arial" charset="0"/>
              </a:defRPr>
            </a:pPr>
            <a:endParaRPr lang="en-US"/>
          </a:p>
        </c:txPr>
        <c:crossAx val="-2129868440"/>
        <c:crosses val="autoZero"/>
        <c:auto val="1"/>
        <c:lblAlgn val="ctr"/>
        <c:lblOffset val="100"/>
        <c:tickLblSkip val="1"/>
        <c:tickMarkSkip val="1"/>
        <c:noMultiLvlLbl val="0"/>
      </c:catAx>
      <c:valAx>
        <c:axId val="-2129868440"/>
        <c:scaling>
          <c:orientation val="minMax"/>
          <c:max val="60"/>
          <c:min val="0"/>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crossAx val="-2129345464"/>
        <c:crosses val="autoZero"/>
        <c:crossBetween val="between"/>
        <c:majorUnit val="20"/>
      </c:valAx>
      <c:spPr>
        <a:noFill/>
        <a:ln>
          <a:noFill/>
        </a:ln>
        <a:effectLst/>
      </c:spPr>
    </c:plotArea>
    <c:legend>
      <c:legendPos val="r"/>
      <c:legendEntry>
        <c:idx val="0"/>
        <c:delete val="1"/>
      </c:legendEntry>
      <c:layout>
        <c:manualLayout>
          <c:xMode val="edge"/>
          <c:yMode val="edge"/>
          <c:x val="0.67944973078203619"/>
          <c:y val="0.72937860892388451"/>
          <c:w val="0.30439082941187695"/>
          <c:h val="0.2658254593175852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charset="0"/>
              <a:ea typeface="Arial" charset="0"/>
              <a:cs typeface="Arial" charset="0"/>
            </a:defRPr>
          </a:pPr>
          <a:endParaRPr lang="en-US"/>
        </a:p>
      </c:txPr>
    </c:legend>
    <c:plotVisOnly val="1"/>
    <c:dispBlanksAs val="gap"/>
    <c:showDLblsOverMax val="0"/>
  </c:chart>
  <c:spPr>
    <a:solidFill>
      <a:schemeClr val="bg1"/>
    </a:solidFill>
    <a:ln w="9525" cap="flat" cmpd="sng" algn="ctr">
      <a:solidFill>
        <a:schemeClr val="accent1"/>
      </a:solidFill>
      <a:prstDash val="solid"/>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B85B-49BE-8EA1-5B58EF7C2342}"/>
            </c:ext>
          </c:extLst>
        </c:ser>
        <c:ser>
          <c:idx val="1"/>
          <c:order val="1"/>
          <c:tx>
            <c:strRef>
              <c:f>Sheet1!$C$1</c:f>
              <c:strCache>
                <c:ptCount val="1"/>
                <c:pt idx="0">
                  <c:v>Series 2</c:v>
                </c:pt>
              </c:strCache>
            </c:strRef>
          </c:tx>
          <c:spPr>
            <a:solidFill>
              <a:srgbClr val="2B88B9"/>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B85B-49BE-8EA1-5B58EF7C2342}"/>
            </c:ext>
          </c:extLst>
        </c:ser>
        <c:ser>
          <c:idx val="2"/>
          <c:order val="2"/>
          <c:tx>
            <c:strRef>
              <c:f>Sheet1!$D$1</c:f>
              <c:strCache>
                <c:ptCount val="1"/>
                <c:pt idx="0">
                  <c:v>Series 3</c:v>
                </c:pt>
              </c:strCache>
            </c:strRef>
          </c:tx>
          <c:spPr>
            <a:solidFill>
              <a:schemeClr val="bg1">
                <a:lumMod val="65000"/>
              </a:schemeClr>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B85B-49BE-8EA1-5B58EF7C2342}"/>
            </c:ext>
          </c:extLst>
        </c:ser>
        <c:dLbls>
          <c:showLegendKey val="0"/>
          <c:showVal val="0"/>
          <c:showCatName val="0"/>
          <c:showSerName val="0"/>
          <c:showPercent val="0"/>
          <c:showBubbleSize val="0"/>
        </c:dLbls>
        <c:gapWidth val="219"/>
        <c:overlap val="-27"/>
        <c:axId val="365291840"/>
        <c:axId val="365294136"/>
      </c:barChart>
      <c:catAx>
        <c:axId val="36529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294136"/>
        <c:crosses val="autoZero"/>
        <c:auto val="1"/>
        <c:lblAlgn val="ctr"/>
        <c:lblOffset val="100"/>
        <c:noMultiLvlLbl val="0"/>
      </c:catAx>
      <c:valAx>
        <c:axId val="3652941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291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3">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B70220C8C6430E8CD1D80A05FAD61C"/>
        <w:category>
          <w:name w:val="General"/>
          <w:gallery w:val="placeholder"/>
        </w:category>
        <w:types>
          <w:type w:val="bbPlcHdr"/>
        </w:types>
        <w:behaviors>
          <w:behavior w:val="content"/>
        </w:behaviors>
        <w:guid w:val="{FE369C89-62B3-4D1D-89D5-8AAEAE683B47}"/>
      </w:docPartPr>
      <w:docPartBody>
        <w:p w:rsidR="00D01511" w:rsidRDefault="00E3173F">
          <w:pPr>
            <w:rPr>
              <w:noProof/>
            </w:rPr>
          </w:pPr>
          <w:r>
            <w:rPr>
              <w:noProof/>
            </w:rPr>
            <w:t>Sure, this is a newsletter, not a novel—and you want to keep it short and sweet to keep your reader’s attention.  But if you need a bit more space, we’ve got you covered…</w:t>
          </w:r>
        </w:p>
        <w:p w:rsidR="00D01511" w:rsidRDefault="00E3173F">
          <w:pPr>
            <w:rPr>
              <w:noProof/>
            </w:rPr>
          </w:pPr>
          <w:r>
            <w:rPr>
              <w:noProof/>
            </w:rPr>
            <w:t xml:space="preserve">To add another page, just click in the last sentence of the sample story above this </w:t>
          </w:r>
          <w:r>
            <w:rPr>
              <w:noProof/>
            </w:rPr>
            <w:t>one and then press Ctrl+Enter.</w:t>
          </w:r>
        </w:p>
        <w:p w:rsidR="00000000" w:rsidRDefault="00E3173F">
          <w:pPr>
            <w:pStyle w:val="AEB70220C8C6430E8CD1D80A05FAD61C"/>
          </w:pPr>
          <w:r>
            <w:rPr>
              <w:noProof/>
            </w:rPr>
            <w:t>This story and the mailer will move to the next page—and the mailer will automatically be in the right spot. You can then click back in the text on this page and add more.</w:t>
          </w:r>
        </w:p>
      </w:docPartBody>
    </w:docPart>
    <w:docPart>
      <w:docPartPr>
        <w:name w:val="AAE223D92EF24873906D0BF33ECCE470"/>
        <w:category>
          <w:name w:val="General"/>
          <w:gallery w:val="placeholder"/>
        </w:category>
        <w:types>
          <w:type w:val="bbPlcHdr"/>
        </w:types>
        <w:behaviors>
          <w:behavior w:val="content"/>
        </w:behaviors>
        <w:guid w:val="{08BA7990-8921-4163-AF0B-F3D05BDEB5A6}"/>
      </w:docPartPr>
      <w:docPartBody>
        <w:p w:rsidR="00000000" w:rsidRDefault="00E3173F">
          <w:pPr>
            <w:pStyle w:val="AAE223D92EF24873906D0BF33ECCE470"/>
          </w:pPr>
          <w:r w:rsidRPr="001B38EE">
            <w:rPr>
              <w:color w:val="FFFFFF" w:themeColor="background1"/>
            </w:rPr>
            <w:t>Tap here to add a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73F"/>
    <w:rsid w:val="00E3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B70220C8C6430E8CD1D80A05FAD61C">
    <w:name w:val="AEB70220C8C6430E8CD1D80A05FAD61C"/>
  </w:style>
  <w:style w:type="paragraph" w:customStyle="1" w:styleId="AAE223D92EF24873906D0BF33ECCE470">
    <w:name w:val="AAE223D92EF24873906D0BF33ECCE4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customXml/itemProps2.xml><?xml version="1.0" encoding="utf-8"?>
<ds:datastoreItem xmlns:ds="http://schemas.openxmlformats.org/officeDocument/2006/customXml" ds:itemID="{16727B3F-ED3B-4BBF-9C5E-B85119CC9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SSHC Template 2-Pager</Template>
  <TotalTime>5</TotalTime>
  <Pages>4</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Wells, Kelly</dc:creator>
  <cp:keywords/>
  <cp:lastModifiedBy>Wells, Kelly</cp:lastModifiedBy>
  <cp:revision>1</cp:revision>
  <cp:lastPrinted>2012-08-02T20:18:00Z</cp:lastPrinted>
  <dcterms:created xsi:type="dcterms:W3CDTF">2018-07-12T12:18:00Z</dcterms:created>
  <dcterms:modified xsi:type="dcterms:W3CDTF">2018-07-12T12:26:00Z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